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487"/>
        <w:tblW w:w="1020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9889"/>
        <w:gridCol w:w="314"/>
      </w:tblGrid>
      <w:tr w:rsidR="002E239E" w:rsidRPr="002E239E" w14:paraId="3CD72261" w14:textId="77777777" w:rsidTr="00B375F6">
        <w:tc>
          <w:tcPr>
            <w:tcW w:w="102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426179" w14:textId="77777777" w:rsidR="002E239E" w:rsidRPr="002E239E" w:rsidRDefault="002E239E" w:rsidP="002E239E">
            <w:pPr>
              <w:spacing w:before="100" w:beforeAutospacing="1"/>
              <w:contextualSpacing/>
              <w:jc w:val="center"/>
              <w:rPr>
                <w:sz w:val="28"/>
                <w:szCs w:val="28"/>
                <w:lang w:val="en-US" w:eastAsia="en-US"/>
              </w:rPr>
            </w:pPr>
            <w:r w:rsidRPr="002E239E">
              <w:rPr>
                <w:sz w:val="28"/>
                <w:szCs w:val="28"/>
                <w:lang w:val="en-US" w:eastAsia="en-US"/>
              </w:rPr>
              <w:t xml:space="preserve">МУНИЦИПАЛЬНОЕ БЮДЖЕТНОЕ ОБЩЕОБРАЗОВАТЕЛЬНОЕ </w:t>
            </w:r>
          </w:p>
          <w:p w14:paraId="6FA234F9" w14:textId="77777777" w:rsidR="002E239E" w:rsidRPr="002E239E" w:rsidRDefault="002E239E" w:rsidP="002E239E">
            <w:pPr>
              <w:spacing w:before="100" w:beforeAutospacing="1"/>
              <w:contextualSpacing/>
              <w:jc w:val="center"/>
              <w:rPr>
                <w:sz w:val="28"/>
                <w:szCs w:val="28"/>
                <w:lang w:val="en-US" w:eastAsia="en-US"/>
              </w:rPr>
            </w:pPr>
            <w:r w:rsidRPr="002E239E">
              <w:rPr>
                <w:sz w:val="28"/>
                <w:szCs w:val="28"/>
                <w:lang w:val="en-US" w:eastAsia="en-US"/>
              </w:rPr>
              <w:t>УЧРЕЖДЕНИЕ</w:t>
            </w:r>
          </w:p>
        </w:tc>
      </w:tr>
      <w:tr w:rsidR="002E239E" w:rsidRPr="002E239E" w14:paraId="78AA9D1C" w14:textId="77777777" w:rsidTr="00B375F6">
        <w:tc>
          <w:tcPr>
            <w:tcW w:w="102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4EA8B3" w14:textId="77777777" w:rsidR="002E239E" w:rsidRPr="002E239E" w:rsidRDefault="002E239E" w:rsidP="002E239E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eastAsia="en-US"/>
              </w:rPr>
            </w:pPr>
            <w:r w:rsidRPr="002E239E">
              <w:rPr>
                <w:sz w:val="28"/>
                <w:szCs w:val="28"/>
                <w:lang w:eastAsia="en-US"/>
              </w:rPr>
              <w:t>«СРЕДНЯЯ ОБЩЕОБРАЗОВАТЕЛЬНАЯ ШКОЛА № 25 им. К.Д. Ушинского»</w:t>
            </w:r>
          </w:p>
        </w:tc>
      </w:tr>
      <w:tr w:rsidR="002E239E" w:rsidRPr="002E239E" w14:paraId="744DC387" w14:textId="77777777" w:rsidTr="00B375F6">
        <w:tc>
          <w:tcPr>
            <w:tcW w:w="9889" w:type="dxa"/>
            <w:tcBorders>
              <w:top w:val="nil"/>
              <w:left w:val="nil"/>
              <w:bottom w:val="thickThinMediumGap" w:sz="24" w:space="0" w:color="auto"/>
            </w:tcBorders>
          </w:tcPr>
          <w:p w14:paraId="445A4351" w14:textId="2816108A" w:rsidR="002E239E" w:rsidRPr="002E239E" w:rsidRDefault="002E239E" w:rsidP="002E239E">
            <w:pPr>
              <w:spacing w:before="100" w:beforeAutospacing="1" w:after="100" w:afterAutospacing="1"/>
              <w:rPr>
                <w:sz w:val="22"/>
                <w:szCs w:val="22"/>
                <w:lang w:eastAsia="en-US"/>
              </w:rPr>
            </w:pPr>
            <w:r w:rsidRPr="002E239E">
              <w:rPr>
                <w:sz w:val="22"/>
                <w:szCs w:val="22"/>
                <w:lang w:eastAsia="en-US"/>
              </w:rPr>
              <w:t xml:space="preserve">                                      </w:t>
            </w:r>
            <w:r w:rsidR="001C7EE3">
              <w:rPr>
                <w:sz w:val="22"/>
                <w:szCs w:val="22"/>
                <w:lang w:eastAsia="en-US"/>
              </w:rPr>
              <w:t xml:space="preserve">            </w:t>
            </w:r>
            <w:r w:rsidRPr="002E239E">
              <w:rPr>
                <w:sz w:val="22"/>
                <w:szCs w:val="22"/>
                <w:lang w:eastAsia="en-US"/>
              </w:rPr>
              <w:t>Шпаковский муниципальный округ г. Михайловск</w:t>
            </w:r>
          </w:p>
        </w:tc>
        <w:tc>
          <w:tcPr>
            <w:tcW w:w="314" w:type="dxa"/>
            <w:tcBorders>
              <w:top w:val="nil"/>
              <w:bottom w:val="thickThinMediumGap" w:sz="24" w:space="0" w:color="auto"/>
              <w:right w:val="nil"/>
            </w:tcBorders>
          </w:tcPr>
          <w:p w14:paraId="55D555EA" w14:textId="77777777" w:rsidR="002E239E" w:rsidRPr="002E239E" w:rsidRDefault="002E239E" w:rsidP="002E239E">
            <w:pPr>
              <w:spacing w:before="100" w:beforeAutospacing="1" w:after="100" w:afterAutospacing="1"/>
              <w:ind w:right="637"/>
              <w:jc w:val="right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</w:tc>
      </w:tr>
    </w:tbl>
    <w:p w14:paraId="665303DB" w14:textId="77777777" w:rsidR="002A536E" w:rsidRDefault="002E239E" w:rsidP="002A536E">
      <w:pPr>
        <w:jc w:val="center"/>
        <w:rPr>
          <w:b/>
        </w:rPr>
      </w:pPr>
      <w:r>
        <w:rPr>
          <w:b/>
        </w:rPr>
        <w:t xml:space="preserve"> </w:t>
      </w:r>
    </w:p>
    <w:p w14:paraId="19C7E577" w14:textId="77777777" w:rsidR="002A536E" w:rsidRPr="00941409" w:rsidRDefault="002A536E" w:rsidP="002A536E">
      <w:pPr>
        <w:jc w:val="center"/>
        <w:rPr>
          <w:b/>
        </w:rPr>
      </w:pPr>
    </w:p>
    <w:p w14:paraId="6BB9B025" w14:textId="77777777" w:rsidR="001C7EE3" w:rsidRDefault="002A536E" w:rsidP="001C7EE3">
      <w:pPr>
        <w:jc w:val="center"/>
        <w:rPr>
          <w:b/>
          <w:sz w:val="28"/>
        </w:rPr>
      </w:pPr>
      <w:r w:rsidRPr="00BE2FCB">
        <w:rPr>
          <w:b/>
          <w:sz w:val="28"/>
        </w:rPr>
        <w:t>ПРИКАЗ</w:t>
      </w:r>
    </w:p>
    <w:p w14:paraId="7088567C" w14:textId="43926654" w:rsidR="002A536E" w:rsidRPr="001C7EE3" w:rsidRDefault="001C7EE3" w:rsidP="001C7EE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1C7EE3">
        <w:rPr>
          <w:bCs/>
          <w:sz w:val="28"/>
          <w:szCs w:val="28"/>
        </w:rPr>
        <w:t>От «____</w:t>
      </w:r>
      <w:proofErr w:type="gramStart"/>
      <w:r w:rsidRPr="001C7EE3">
        <w:rPr>
          <w:bCs/>
          <w:sz w:val="28"/>
          <w:szCs w:val="28"/>
        </w:rPr>
        <w:t>_»_</w:t>
      </w:r>
      <w:proofErr w:type="gramEnd"/>
      <w:r w:rsidRPr="001C7EE3">
        <w:rPr>
          <w:bCs/>
          <w:sz w:val="28"/>
          <w:szCs w:val="28"/>
        </w:rPr>
        <w:t xml:space="preserve">_____20____г.                                                </w:t>
      </w:r>
      <w:r>
        <w:rPr>
          <w:bCs/>
          <w:sz w:val="28"/>
          <w:szCs w:val="28"/>
        </w:rPr>
        <w:t xml:space="preserve">                       </w:t>
      </w:r>
      <w:r w:rsidRPr="001C7EE3">
        <w:rPr>
          <w:bCs/>
          <w:sz w:val="28"/>
          <w:szCs w:val="28"/>
        </w:rPr>
        <w:t>№_________</w:t>
      </w:r>
    </w:p>
    <w:p w14:paraId="61E773E3" w14:textId="1AF68098" w:rsidR="001C7EE3" w:rsidRPr="001C7EE3" w:rsidRDefault="00AA0D54" w:rsidP="002A536E">
      <w:pPr>
        <w:pStyle w:val="2"/>
        <w:ind w:left="-360" w:right="175"/>
        <w:jc w:val="both"/>
        <w:rPr>
          <w:bCs/>
          <w:sz w:val="24"/>
        </w:rPr>
      </w:pPr>
      <w:r w:rsidRPr="001C7EE3">
        <w:rPr>
          <w:bCs/>
          <w:sz w:val="24"/>
        </w:rPr>
        <w:t xml:space="preserve">      </w:t>
      </w:r>
    </w:p>
    <w:p w14:paraId="7DB0027C" w14:textId="77777777" w:rsidR="001C7EE3" w:rsidRPr="001C7EE3" w:rsidRDefault="001C7EE3" w:rsidP="001C7EE3"/>
    <w:p w14:paraId="396AC6A9" w14:textId="3035CC97" w:rsidR="0009250E" w:rsidRPr="0009250E" w:rsidRDefault="001C7EE3" w:rsidP="002A536E">
      <w:pPr>
        <w:pStyle w:val="2"/>
        <w:ind w:left="-360" w:right="175"/>
        <w:jc w:val="both"/>
        <w:rPr>
          <w:b/>
        </w:rPr>
      </w:pPr>
      <w:r>
        <w:rPr>
          <w:b/>
          <w:sz w:val="24"/>
        </w:rPr>
        <w:t xml:space="preserve">      </w:t>
      </w:r>
      <w:r w:rsidR="00AA0D54">
        <w:rPr>
          <w:b/>
          <w:sz w:val="24"/>
        </w:rPr>
        <w:t xml:space="preserve"> </w:t>
      </w:r>
      <w:r w:rsidR="0009250E" w:rsidRPr="0009250E">
        <w:rPr>
          <w:b/>
        </w:rPr>
        <w:t>Об организации работы по формированию</w:t>
      </w:r>
    </w:p>
    <w:p w14:paraId="505425B9" w14:textId="77777777" w:rsidR="002A536E" w:rsidRPr="0009250E" w:rsidRDefault="0009250E" w:rsidP="0009250E">
      <w:pPr>
        <w:pStyle w:val="2"/>
        <w:ind w:left="-360" w:right="175"/>
        <w:jc w:val="both"/>
        <w:rPr>
          <w:b/>
          <w:sz w:val="32"/>
          <w:szCs w:val="28"/>
        </w:rPr>
      </w:pPr>
      <w:r>
        <w:rPr>
          <w:b/>
        </w:rPr>
        <w:t xml:space="preserve">      </w:t>
      </w:r>
      <w:r w:rsidRPr="0009250E">
        <w:rPr>
          <w:b/>
        </w:rPr>
        <w:t>функциональной грамотности у обучающихся</w:t>
      </w:r>
      <w:r w:rsidRPr="0009250E">
        <w:rPr>
          <w:b/>
          <w:sz w:val="32"/>
          <w:szCs w:val="28"/>
        </w:rPr>
        <w:t xml:space="preserve"> </w:t>
      </w:r>
      <w:r w:rsidR="002A536E" w:rsidRPr="0009250E">
        <w:rPr>
          <w:b/>
          <w:sz w:val="32"/>
          <w:szCs w:val="28"/>
        </w:rPr>
        <w:t xml:space="preserve"> </w:t>
      </w:r>
      <w:r w:rsidRPr="0009250E">
        <w:rPr>
          <w:b/>
          <w:sz w:val="32"/>
          <w:szCs w:val="28"/>
        </w:rPr>
        <w:t xml:space="preserve"> </w:t>
      </w:r>
    </w:p>
    <w:p w14:paraId="47380C5D" w14:textId="77777777" w:rsidR="002A536E" w:rsidRPr="00BE2FCB" w:rsidRDefault="002A536E" w:rsidP="002A536E">
      <w:pPr>
        <w:ind w:left="-540" w:firstLine="540"/>
        <w:jc w:val="both"/>
        <w:rPr>
          <w:sz w:val="28"/>
          <w:szCs w:val="28"/>
        </w:rPr>
      </w:pPr>
    </w:p>
    <w:p w14:paraId="4C3F23AD" w14:textId="77777777" w:rsidR="002A536E" w:rsidRPr="00BE2FCB" w:rsidRDefault="00AC7B95" w:rsidP="002A536E">
      <w:pPr>
        <w:ind w:right="142"/>
        <w:contextualSpacing/>
        <w:jc w:val="both"/>
        <w:rPr>
          <w:sz w:val="28"/>
          <w:szCs w:val="28"/>
        </w:rPr>
      </w:pPr>
      <w:r w:rsidRPr="00AC7B95">
        <w:rPr>
          <w:sz w:val="28"/>
          <w:szCs w:val="28"/>
        </w:rPr>
        <w:t xml:space="preserve">На основании письма </w:t>
      </w:r>
      <w:proofErr w:type="spellStart"/>
      <w:r w:rsidRPr="00AC7B95">
        <w:rPr>
          <w:sz w:val="28"/>
          <w:szCs w:val="28"/>
        </w:rPr>
        <w:t>Минпросвещения</w:t>
      </w:r>
      <w:proofErr w:type="spellEnd"/>
      <w:r w:rsidRPr="00AC7B95">
        <w:rPr>
          <w:sz w:val="28"/>
          <w:szCs w:val="28"/>
        </w:rPr>
        <w:t xml:space="preserve"> России от 14.09.2021 № 03-1510, в целях формирования функциональной грамотности обучающихся</w:t>
      </w:r>
    </w:p>
    <w:p w14:paraId="2D488029" w14:textId="77777777" w:rsidR="00AC7B95" w:rsidRDefault="00BE2FCB" w:rsidP="002A536E">
      <w:pPr>
        <w:pStyle w:val="2"/>
        <w:ind w:left="-360" w:right="142"/>
        <w:contextualSpacing/>
        <w:jc w:val="both"/>
        <w:rPr>
          <w:b/>
          <w:szCs w:val="28"/>
        </w:rPr>
      </w:pPr>
      <w:r>
        <w:rPr>
          <w:b/>
          <w:szCs w:val="28"/>
        </w:rPr>
        <w:t xml:space="preserve">   </w:t>
      </w:r>
    </w:p>
    <w:p w14:paraId="51697657" w14:textId="77777777" w:rsidR="002A536E" w:rsidRPr="00BE2FCB" w:rsidRDefault="00AC7B95" w:rsidP="002A536E">
      <w:pPr>
        <w:pStyle w:val="2"/>
        <w:ind w:left="-360" w:right="142"/>
        <w:jc w:val="both"/>
        <w:rPr>
          <w:b/>
          <w:szCs w:val="28"/>
        </w:rPr>
      </w:pPr>
      <w:r>
        <w:rPr>
          <w:b/>
          <w:szCs w:val="28"/>
        </w:rPr>
        <w:t xml:space="preserve">   </w:t>
      </w:r>
      <w:r w:rsidR="00BE2FCB">
        <w:rPr>
          <w:b/>
          <w:szCs w:val="28"/>
        </w:rPr>
        <w:t xml:space="preserve">  </w:t>
      </w:r>
      <w:r w:rsidR="002A536E" w:rsidRPr="00BE2FCB">
        <w:rPr>
          <w:b/>
          <w:szCs w:val="28"/>
        </w:rPr>
        <w:t>ПРИКАЗЫВАЮ:</w:t>
      </w:r>
    </w:p>
    <w:p w14:paraId="55EDD274" w14:textId="77777777" w:rsidR="00AC7B95" w:rsidRDefault="00AC7B95" w:rsidP="0078601D">
      <w:pPr>
        <w:pStyle w:val="a3"/>
        <w:numPr>
          <w:ilvl w:val="0"/>
          <w:numId w:val="24"/>
        </w:numPr>
        <w:tabs>
          <w:tab w:val="left" w:pos="1134"/>
        </w:tabs>
        <w:ind w:right="142"/>
        <w:rPr>
          <w:szCs w:val="28"/>
        </w:rPr>
      </w:pPr>
      <w:r w:rsidRPr="0078601D">
        <w:rPr>
          <w:szCs w:val="28"/>
        </w:rPr>
        <w:t>Утвердить План мероприятий по формированию функциональной</w:t>
      </w:r>
      <w:r w:rsidR="002E239E">
        <w:rPr>
          <w:szCs w:val="28"/>
        </w:rPr>
        <w:t xml:space="preserve"> грамотности обучающихся на 2023/24</w:t>
      </w:r>
      <w:r w:rsidRPr="0078601D">
        <w:rPr>
          <w:szCs w:val="28"/>
        </w:rPr>
        <w:t xml:space="preserve"> учебный год (Приложение</w:t>
      </w:r>
      <w:r w:rsidR="002E239E">
        <w:rPr>
          <w:szCs w:val="28"/>
        </w:rPr>
        <w:t xml:space="preserve"> № 1</w:t>
      </w:r>
      <w:r w:rsidRPr="0078601D">
        <w:rPr>
          <w:szCs w:val="28"/>
        </w:rPr>
        <w:t>).</w:t>
      </w:r>
    </w:p>
    <w:p w14:paraId="1FAF86BB" w14:textId="77777777" w:rsidR="002E239E" w:rsidRDefault="002E239E" w:rsidP="002E239E">
      <w:pPr>
        <w:pStyle w:val="a3"/>
        <w:numPr>
          <w:ilvl w:val="0"/>
          <w:numId w:val="24"/>
        </w:numPr>
        <w:tabs>
          <w:tab w:val="left" w:pos="1134"/>
        </w:tabs>
        <w:ind w:right="142"/>
        <w:rPr>
          <w:szCs w:val="28"/>
        </w:rPr>
      </w:pPr>
      <w:r>
        <w:rPr>
          <w:szCs w:val="28"/>
        </w:rPr>
        <w:t xml:space="preserve">Утвердить «Положение о рабочей группе </w:t>
      </w:r>
      <w:r w:rsidRPr="002E239E">
        <w:rPr>
          <w:szCs w:val="28"/>
        </w:rPr>
        <w:t>по формированию и оценке функциональной грамотности обучающихся</w:t>
      </w:r>
      <w:r>
        <w:rPr>
          <w:szCs w:val="28"/>
        </w:rPr>
        <w:t>» (Приложение № 2).</w:t>
      </w:r>
    </w:p>
    <w:p w14:paraId="2BD07E90" w14:textId="77777777" w:rsidR="00AC7B95" w:rsidRDefault="00AC7B95" w:rsidP="0078601D">
      <w:pPr>
        <w:pStyle w:val="a3"/>
        <w:numPr>
          <w:ilvl w:val="0"/>
          <w:numId w:val="24"/>
        </w:numPr>
        <w:tabs>
          <w:tab w:val="left" w:pos="1134"/>
        </w:tabs>
        <w:ind w:right="142"/>
        <w:rPr>
          <w:szCs w:val="28"/>
        </w:rPr>
      </w:pPr>
      <w:r w:rsidRPr="0078601D">
        <w:rPr>
          <w:szCs w:val="28"/>
        </w:rPr>
        <w:t>Назначить ответственным за организацию работы по формированию функциональной грамотности обучающихся заместителя директора по учебно-вос</w:t>
      </w:r>
      <w:r w:rsidR="0078601D" w:rsidRPr="0078601D">
        <w:rPr>
          <w:szCs w:val="28"/>
        </w:rPr>
        <w:t>питательной работе Маркову Ирину Александровну.</w:t>
      </w:r>
    </w:p>
    <w:p w14:paraId="789430DA" w14:textId="77777777" w:rsidR="00AC7B95" w:rsidRDefault="00AC7B95" w:rsidP="0078601D">
      <w:pPr>
        <w:pStyle w:val="a3"/>
        <w:numPr>
          <w:ilvl w:val="0"/>
          <w:numId w:val="24"/>
        </w:numPr>
        <w:tabs>
          <w:tab w:val="left" w:pos="1134"/>
        </w:tabs>
        <w:ind w:right="142"/>
        <w:rPr>
          <w:szCs w:val="28"/>
        </w:rPr>
      </w:pPr>
      <w:r w:rsidRPr="0078601D">
        <w:rPr>
          <w:szCs w:val="28"/>
        </w:rPr>
        <w:t>Ответственному за организацию работы по формированию функциональной грамотности обучающихся, заместителю директора по учебно-вос</w:t>
      </w:r>
      <w:r w:rsidR="0078601D" w:rsidRPr="0078601D">
        <w:rPr>
          <w:szCs w:val="28"/>
        </w:rPr>
        <w:t>питательной работе Марковой Ирине Александровне</w:t>
      </w:r>
      <w:r w:rsidRPr="0078601D">
        <w:rPr>
          <w:szCs w:val="28"/>
        </w:rPr>
        <w:t>:</w:t>
      </w:r>
    </w:p>
    <w:p w14:paraId="68231387" w14:textId="77777777" w:rsidR="00AC7B95" w:rsidRDefault="00AC7B95" w:rsidP="0078601D">
      <w:pPr>
        <w:pStyle w:val="a3"/>
        <w:numPr>
          <w:ilvl w:val="1"/>
          <w:numId w:val="24"/>
        </w:numPr>
        <w:tabs>
          <w:tab w:val="left" w:pos="1134"/>
        </w:tabs>
        <w:ind w:right="142"/>
        <w:rPr>
          <w:szCs w:val="28"/>
        </w:rPr>
      </w:pPr>
      <w:r w:rsidRPr="0078601D">
        <w:rPr>
          <w:szCs w:val="28"/>
        </w:rPr>
        <w:t>Ознакомить с Планом мероприятий по формированию функциональной грамотности обучающихся участников образовательных отношений.</w:t>
      </w:r>
    </w:p>
    <w:p w14:paraId="24B11775" w14:textId="77777777" w:rsidR="00AC7B95" w:rsidRDefault="00AC7B95" w:rsidP="0078601D">
      <w:pPr>
        <w:pStyle w:val="a3"/>
        <w:numPr>
          <w:ilvl w:val="1"/>
          <w:numId w:val="24"/>
        </w:numPr>
        <w:tabs>
          <w:tab w:val="left" w:pos="1134"/>
        </w:tabs>
        <w:ind w:right="142"/>
        <w:rPr>
          <w:szCs w:val="28"/>
        </w:rPr>
      </w:pPr>
      <w:r w:rsidRPr="0078601D">
        <w:rPr>
          <w:szCs w:val="28"/>
        </w:rPr>
        <w:t>Внедрить в учебный процесс банк заданий для оценки функциональной грамотности, разработанных ФГБНУ «Институт стратегии развития образования Российской академии образования».</w:t>
      </w:r>
    </w:p>
    <w:p w14:paraId="38DDAF2F" w14:textId="77777777" w:rsidR="00AC7B95" w:rsidRDefault="002E239E" w:rsidP="0078601D">
      <w:pPr>
        <w:pStyle w:val="a3"/>
        <w:numPr>
          <w:ilvl w:val="0"/>
          <w:numId w:val="24"/>
        </w:numPr>
        <w:tabs>
          <w:tab w:val="left" w:pos="1134"/>
        </w:tabs>
        <w:ind w:right="142"/>
        <w:rPr>
          <w:szCs w:val="28"/>
        </w:rPr>
      </w:pPr>
      <w:r>
        <w:rPr>
          <w:szCs w:val="28"/>
        </w:rPr>
        <w:t>Заместителю директора по ИКТ</w:t>
      </w:r>
      <w:r w:rsidR="0078601D" w:rsidRPr="0078601D">
        <w:rPr>
          <w:szCs w:val="28"/>
        </w:rPr>
        <w:t xml:space="preserve"> </w:t>
      </w:r>
      <w:r>
        <w:rPr>
          <w:szCs w:val="28"/>
        </w:rPr>
        <w:t xml:space="preserve">Ноге Сергею Алексеевичу </w:t>
      </w:r>
      <w:r w:rsidR="00AC7B95" w:rsidRPr="0078601D">
        <w:rPr>
          <w:szCs w:val="28"/>
        </w:rPr>
        <w:t xml:space="preserve">опубликовать настоящий приказ на </w:t>
      </w:r>
      <w:r w:rsidR="0078601D" w:rsidRPr="0078601D">
        <w:rPr>
          <w:szCs w:val="28"/>
        </w:rPr>
        <w:t xml:space="preserve">официальном сайте школы.  </w:t>
      </w:r>
    </w:p>
    <w:p w14:paraId="2B966316" w14:textId="77777777" w:rsidR="00ED28E6" w:rsidRPr="0078601D" w:rsidRDefault="00AC7B95" w:rsidP="0078601D">
      <w:pPr>
        <w:pStyle w:val="a3"/>
        <w:numPr>
          <w:ilvl w:val="0"/>
          <w:numId w:val="24"/>
        </w:numPr>
        <w:tabs>
          <w:tab w:val="left" w:pos="1134"/>
        </w:tabs>
        <w:ind w:right="142"/>
        <w:rPr>
          <w:szCs w:val="28"/>
        </w:rPr>
      </w:pPr>
      <w:r w:rsidRPr="0078601D">
        <w:rPr>
          <w:szCs w:val="28"/>
        </w:rPr>
        <w:t>Контроль исполнения настоящего приказа оставляю за собой.</w:t>
      </w:r>
    </w:p>
    <w:p w14:paraId="436401A2" w14:textId="77777777" w:rsidR="008854C5" w:rsidRDefault="008854C5" w:rsidP="0002120C">
      <w:pPr>
        <w:spacing w:line="216" w:lineRule="auto"/>
        <w:ind w:right="142"/>
        <w:jc w:val="both"/>
        <w:rPr>
          <w:bCs/>
          <w:sz w:val="28"/>
          <w:szCs w:val="28"/>
        </w:rPr>
      </w:pPr>
    </w:p>
    <w:p w14:paraId="6E9F77FE" w14:textId="77777777" w:rsidR="008854C5" w:rsidRDefault="008854C5" w:rsidP="0002120C">
      <w:pPr>
        <w:spacing w:line="216" w:lineRule="auto"/>
        <w:ind w:right="142"/>
        <w:jc w:val="both"/>
        <w:rPr>
          <w:bCs/>
          <w:sz w:val="28"/>
          <w:szCs w:val="28"/>
        </w:rPr>
      </w:pPr>
    </w:p>
    <w:p w14:paraId="76CB4ACC" w14:textId="77777777" w:rsidR="000F1124" w:rsidRPr="00BE2FCB" w:rsidRDefault="008854C5" w:rsidP="0002120C">
      <w:pPr>
        <w:spacing w:line="216" w:lineRule="auto"/>
        <w:ind w:right="142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</w:rPr>
        <w:t xml:space="preserve">  </w:t>
      </w:r>
      <w:r w:rsidR="0078601D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 </w:t>
      </w:r>
      <w:r w:rsidR="002E239E">
        <w:rPr>
          <w:bCs/>
          <w:sz w:val="28"/>
          <w:szCs w:val="28"/>
        </w:rPr>
        <w:t>Врио д</w:t>
      </w:r>
      <w:r w:rsidR="0078601D">
        <w:rPr>
          <w:bCs/>
          <w:sz w:val="28"/>
          <w:szCs w:val="28"/>
        </w:rPr>
        <w:t>иректор</w:t>
      </w:r>
      <w:r w:rsidR="002E239E">
        <w:rPr>
          <w:bCs/>
          <w:sz w:val="28"/>
          <w:szCs w:val="28"/>
        </w:rPr>
        <w:t>а</w:t>
      </w:r>
      <w:r w:rsidR="0078601D">
        <w:rPr>
          <w:bCs/>
          <w:sz w:val="28"/>
          <w:szCs w:val="28"/>
        </w:rPr>
        <w:t xml:space="preserve">                                   </w:t>
      </w:r>
      <w:r w:rsidR="0002120C" w:rsidRPr="00BE2FCB">
        <w:rPr>
          <w:bCs/>
          <w:sz w:val="28"/>
          <w:szCs w:val="28"/>
        </w:rPr>
        <w:t xml:space="preserve">   </w:t>
      </w:r>
      <w:r w:rsidR="002E239E">
        <w:rPr>
          <w:bCs/>
          <w:sz w:val="28"/>
          <w:szCs w:val="28"/>
        </w:rPr>
        <w:t xml:space="preserve">                            Г.А. Митропольская</w:t>
      </w:r>
    </w:p>
    <w:p w14:paraId="70017A4E" w14:textId="77777777" w:rsidR="000F1124" w:rsidRDefault="000F1124" w:rsidP="00ED28E6">
      <w:pPr>
        <w:suppressAutoHyphens/>
        <w:spacing w:line="216" w:lineRule="auto"/>
        <w:ind w:right="175"/>
        <w:jc w:val="both"/>
        <w:rPr>
          <w:bCs/>
          <w:sz w:val="20"/>
          <w:szCs w:val="20"/>
          <w:lang w:eastAsia="ar-SA"/>
        </w:rPr>
      </w:pPr>
    </w:p>
    <w:p w14:paraId="03BDE878" w14:textId="77777777" w:rsidR="00AA0D54" w:rsidRDefault="0002120C" w:rsidP="00ED28E6">
      <w:pPr>
        <w:suppressAutoHyphens/>
        <w:spacing w:line="216" w:lineRule="auto"/>
        <w:ind w:right="175"/>
        <w:jc w:val="both"/>
        <w:rPr>
          <w:bCs/>
          <w:sz w:val="20"/>
          <w:szCs w:val="20"/>
          <w:lang w:eastAsia="ar-SA"/>
        </w:rPr>
      </w:pPr>
      <w:r>
        <w:rPr>
          <w:bCs/>
          <w:sz w:val="20"/>
          <w:szCs w:val="20"/>
          <w:lang w:eastAsia="ar-SA"/>
        </w:rPr>
        <w:t xml:space="preserve">      </w:t>
      </w:r>
    </w:p>
    <w:p w14:paraId="278BE6E3" w14:textId="77777777" w:rsidR="00AA0D54" w:rsidRDefault="00AA0D54" w:rsidP="00ED28E6">
      <w:pPr>
        <w:suppressAutoHyphens/>
        <w:spacing w:line="216" w:lineRule="auto"/>
        <w:ind w:right="175"/>
        <w:jc w:val="both"/>
        <w:rPr>
          <w:bCs/>
          <w:sz w:val="20"/>
          <w:szCs w:val="20"/>
          <w:lang w:eastAsia="ar-SA"/>
        </w:rPr>
      </w:pPr>
    </w:p>
    <w:p w14:paraId="3D255B25" w14:textId="77777777" w:rsidR="00ED28E6" w:rsidRDefault="002E239E" w:rsidP="00ED28E6">
      <w:pPr>
        <w:suppressAutoHyphens/>
        <w:spacing w:line="216" w:lineRule="auto"/>
        <w:ind w:right="175"/>
        <w:jc w:val="both"/>
        <w:rPr>
          <w:bCs/>
          <w:sz w:val="20"/>
          <w:szCs w:val="20"/>
          <w:lang w:eastAsia="ar-SA"/>
        </w:rPr>
      </w:pPr>
      <w:r>
        <w:rPr>
          <w:bCs/>
          <w:sz w:val="20"/>
          <w:szCs w:val="20"/>
          <w:lang w:eastAsia="ar-SA"/>
        </w:rPr>
        <w:t xml:space="preserve">          </w:t>
      </w:r>
      <w:r w:rsidR="0002120C">
        <w:rPr>
          <w:bCs/>
          <w:sz w:val="20"/>
          <w:szCs w:val="20"/>
          <w:lang w:eastAsia="ar-SA"/>
        </w:rPr>
        <w:t>С приказом ознакомлены:</w:t>
      </w:r>
    </w:p>
    <w:p w14:paraId="5D267B9F" w14:textId="77777777" w:rsidR="00AA0D54" w:rsidRDefault="00AA0D54" w:rsidP="00ED28E6">
      <w:pPr>
        <w:suppressAutoHyphens/>
        <w:spacing w:line="216" w:lineRule="auto"/>
        <w:ind w:right="175"/>
        <w:jc w:val="both"/>
        <w:rPr>
          <w:bCs/>
          <w:sz w:val="20"/>
          <w:szCs w:val="20"/>
          <w:lang w:eastAsia="ar-SA"/>
        </w:rPr>
      </w:pPr>
    </w:p>
    <w:tbl>
      <w:tblPr>
        <w:tblStyle w:val="a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"/>
        <w:gridCol w:w="3423"/>
        <w:gridCol w:w="1529"/>
        <w:gridCol w:w="3997"/>
      </w:tblGrid>
      <w:tr w:rsidR="0002120C" w14:paraId="5F70187E" w14:textId="77777777" w:rsidTr="002E239E">
        <w:tc>
          <w:tcPr>
            <w:tcW w:w="257" w:type="dxa"/>
          </w:tcPr>
          <w:p w14:paraId="28617328" w14:textId="77777777" w:rsidR="0002120C" w:rsidRDefault="008854C5" w:rsidP="00ED28E6">
            <w:pPr>
              <w:suppressAutoHyphens/>
              <w:spacing w:line="216" w:lineRule="auto"/>
              <w:ind w:right="175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1</w:t>
            </w:r>
            <w:r w:rsidR="0002120C">
              <w:rPr>
                <w:bCs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524" w:type="dxa"/>
          </w:tcPr>
          <w:p w14:paraId="3D8B8AB1" w14:textId="77777777" w:rsidR="0002120C" w:rsidRDefault="0002120C" w:rsidP="00ED28E6">
            <w:pPr>
              <w:suppressAutoHyphens/>
              <w:spacing w:line="216" w:lineRule="auto"/>
              <w:ind w:right="175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Заместитель директора по УВР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14:paraId="2D5474E1" w14:textId="77777777" w:rsidR="0002120C" w:rsidRDefault="0002120C" w:rsidP="00ED28E6">
            <w:pPr>
              <w:suppressAutoHyphens/>
              <w:spacing w:line="216" w:lineRule="auto"/>
              <w:ind w:right="175"/>
              <w:jc w:val="both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114" w:type="dxa"/>
          </w:tcPr>
          <w:p w14:paraId="1C14A7A5" w14:textId="77777777" w:rsidR="0002120C" w:rsidRDefault="0002120C" w:rsidP="00ED28E6">
            <w:pPr>
              <w:suppressAutoHyphens/>
              <w:spacing w:line="216" w:lineRule="auto"/>
              <w:ind w:right="175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Маркова Ирина Александровна</w:t>
            </w:r>
          </w:p>
        </w:tc>
      </w:tr>
      <w:tr w:rsidR="008854C5" w14:paraId="163166F9" w14:textId="77777777" w:rsidTr="002E239E">
        <w:tc>
          <w:tcPr>
            <w:tcW w:w="257" w:type="dxa"/>
          </w:tcPr>
          <w:p w14:paraId="6A687269" w14:textId="77777777" w:rsidR="008854C5" w:rsidRDefault="008854C5" w:rsidP="00ED28E6">
            <w:pPr>
              <w:suppressAutoHyphens/>
              <w:spacing w:line="216" w:lineRule="auto"/>
              <w:ind w:right="175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3524" w:type="dxa"/>
          </w:tcPr>
          <w:p w14:paraId="43FA21C7" w14:textId="77777777" w:rsidR="008854C5" w:rsidRDefault="002E239E" w:rsidP="00ED28E6">
            <w:pPr>
              <w:suppressAutoHyphens/>
              <w:spacing w:line="216" w:lineRule="auto"/>
              <w:ind w:right="175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Заместитель директора по ИКТ</w:t>
            </w:r>
          </w:p>
        </w:tc>
        <w:tc>
          <w:tcPr>
            <w:tcW w:w="1595" w:type="dxa"/>
            <w:tcBorders>
              <w:top w:val="single" w:sz="4" w:space="0" w:color="auto"/>
              <w:bottom w:val="single" w:sz="4" w:space="0" w:color="auto"/>
            </w:tcBorders>
          </w:tcPr>
          <w:p w14:paraId="6DEE9DE4" w14:textId="77777777" w:rsidR="008854C5" w:rsidRDefault="008854C5" w:rsidP="00ED28E6">
            <w:pPr>
              <w:suppressAutoHyphens/>
              <w:spacing w:line="216" w:lineRule="auto"/>
              <w:ind w:right="175"/>
              <w:jc w:val="both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4114" w:type="dxa"/>
          </w:tcPr>
          <w:p w14:paraId="762C226B" w14:textId="77777777" w:rsidR="008854C5" w:rsidRDefault="002E239E" w:rsidP="00ED28E6">
            <w:pPr>
              <w:suppressAutoHyphens/>
              <w:spacing w:line="216" w:lineRule="auto"/>
              <w:ind w:right="175"/>
              <w:jc w:val="both"/>
              <w:rPr>
                <w:bCs/>
                <w:sz w:val="20"/>
                <w:szCs w:val="20"/>
                <w:lang w:eastAsia="ar-SA"/>
              </w:rPr>
            </w:pPr>
            <w:r>
              <w:rPr>
                <w:bCs/>
                <w:sz w:val="20"/>
                <w:szCs w:val="20"/>
                <w:lang w:eastAsia="ar-SA"/>
              </w:rPr>
              <w:t>Нога Сергей Алексеевич</w:t>
            </w:r>
          </w:p>
        </w:tc>
      </w:tr>
    </w:tbl>
    <w:p w14:paraId="00481AEE" w14:textId="77777777" w:rsidR="0002120C" w:rsidRPr="00ED28E6" w:rsidRDefault="0002120C" w:rsidP="00ED28E6">
      <w:pPr>
        <w:suppressAutoHyphens/>
        <w:spacing w:line="216" w:lineRule="auto"/>
        <w:ind w:right="175"/>
        <w:jc w:val="both"/>
        <w:rPr>
          <w:bCs/>
          <w:sz w:val="20"/>
          <w:szCs w:val="20"/>
          <w:lang w:eastAsia="ar-SA"/>
        </w:rPr>
      </w:pPr>
    </w:p>
    <w:p w14:paraId="693DBFFA" w14:textId="77777777" w:rsidR="00F7708A" w:rsidRPr="00F7708A" w:rsidRDefault="00F7708A" w:rsidP="00F7708A"/>
    <w:p w14:paraId="00FAB769" w14:textId="77777777" w:rsidR="00F7708A" w:rsidRPr="00F7708A" w:rsidRDefault="00F7708A" w:rsidP="00F7708A"/>
    <w:p w14:paraId="2D5AF3FD" w14:textId="77777777" w:rsidR="00F7708A" w:rsidRPr="00F7708A" w:rsidRDefault="00F7708A" w:rsidP="00F7708A"/>
    <w:p w14:paraId="154EF746" w14:textId="77777777" w:rsidR="00F7708A" w:rsidRPr="00F7708A" w:rsidRDefault="00F7708A" w:rsidP="00F7708A"/>
    <w:p w14:paraId="1170E68D" w14:textId="77777777" w:rsidR="00037F94" w:rsidRDefault="00037F94" w:rsidP="002E239E"/>
    <w:tbl>
      <w:tblPr>
        <w:tblStyle w:val="ad"/>
        <w:tblpPr w:leftFromText="180" w:rightFromText="180" w:vertAnchor="text" w:horzAnchor="margin" w:tblpXSpec="right" w:tblpY="-39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8"/>
      </w:tblGrid>
      <w:tr w:rsidR="002E239E" w14:paraId="23831839" w14:textId="77777777" w:rsidTr="002E239E">
        <w:tc>
          <w:tcPr>
            <w:tcW w:w="2828" w:type="dxa"/>
          </w:tcPr>
          <w:p w14:paraId="33496E33" w14:textId="77777777" w:rsidR="002E239E" w:rsidRPr="002E239E" w:rsidRDefault="002E239E" w:rsidP="002E239E">
            <w:pPr>
              <w:jc w:val="center"/>
              <w:rPr>
                <w:sz w:val="20"/>
              </w:rPr>
            </w:pPr>
            <w:r w:rsidRPr="002E239E">
              <w:rPr>
                <w:sz w:val="20"/>
              </w:rPr>
              <w:t>Приложение № 2</w:t>
            </w:r>
          </w:p>
          <w:p w14:paraId="23157ADA" w14:textId="77777777" w:rsidR="002E239E" w:rsidRPr="002E239E" w:rsidRDefault="002E239E" w:rsidP="002E239E">
            <w:pPr>
              <w:jc w:val="center"/>
              <w:rPr>
                <w:sz w:val="20"/>
              </w:rPr>
            </w:pPr>
            <w:r w:rsidRPr="002E239E">
              <w:rPr>
                <w:sz w:val="20"/>
              </w:rPr>
              <w:t>к приказу № _____</w:t>
            </w:r>
          </w:p>
          <w:p w14:paraId="0A16B0A3" w14:textId="77777777" w:rsidR="002E239E" w:rsidRDefault="002E239E" w:rsidP="002E239E">
            <w:pPr>
              <w:jc w:val="center"/>
            </w:pPr>
            <w:r>
              <w:rPr>
                <w:sz w:val="20"/>
              </w:rPr>
              <w:t xml:space="preserve">от «____»__________2024 </w:t>
            </w:r>
            <w:r w:rsidRPr="002E239E">
              <w:rPr>
                <w:sz w:val="20"/>
              </w:rPr>
              <w:t>г</w:t>
            </w:r>
            <w:r>
              <w:t>.</w:t>
            </w:r>
          </w:p>
        </w:tc>
      </w:tr>
    </w:tbl>
    <w:p w14:paraId="77450AF9" w14:textId="77777777" w:rsidR="00F7708A" w:rsidRDefault="00F7708A" w:rsidP="00F7708A">
      <w:pPr>
        <w:jc w:val="center"/>
      </w:pPr>
    </w:p>
    <w:p w14:paraId="2EC2E6DC" w14:textId="77777777" w:rsidR="00F7708A" w:rsidRDefault="00F7708A" w:rsidP="00F7708A">
      <w:pPr>
        <w:jc w:val="center"/>
      </w:pPr>
    </w:p>
    <w:tbl>
      <w:tblPr>
        <w:tblStyle w:val="ad"/>
        <w:tblpPr w:leftFromText="180" w:rightFromText="180" w:vertAnchor="text" w:horzAnchor="margin" w:tblpY="352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3"/>
        <w:gridCol w:w="4651"/>
      </w:tblGrid>
      <w:tr w:rsidR="00F7708A" w:rsidRPr="00F7708A" w14:paraId="2224C14D" w14:textId="77777777" w:rsidTr="00F7708A">
        <w:tc>
          <w:tcPr>
            <w:tcW w:w="5663" w:type="dxa"/>
          </w:tcPr>
          <w:p w14:paraId="061F537A" w14:textId="77777777" w:rsidR="00F7708A" w:rsidRPr="00F7708A" w:rsidRDefault="00F7708A" w:rsidP="00F7708A">
            <w:pPr>
              <w:rPr>
                <w:bCs/>
              </w:rPr>
            </w:pPr>
            <w:r w:rsidRPr="00F7708A">
              <w:rPr>
                <w:bCs/>
              </w:rPr>
              <w:t>«СОГЛАСОВАНО»</w:t>
            </w:r>
          </w:p>
          <w:p w14:paraId="7AD222B8" w14:textId="77777777" w:rsidR="00F7708A" w:rsidRDefault="00F7708A" w:rsidP="00F7708A">
            <w:pPr>
              <w:rPr>
                <w:bCs/>
              </w:rPr>
            </w:pPr>
            <w:r w:rsidRPr="00F7708A">
              <w:rPr>
                <w:bCs/>
              </w:rPr>
              <w:t xml:space="preserve">на заседании педагогического </w:t>
            </w:r>
          </w:p>
          <w:p w14:paraId="6A8ADDE9" w14:textId="77777777" w:rsidR="002E239E" w:rsidRDefault="002E239E" w:rsidP="00F7708A">
            <w:pPr>
              <w:rPr>
                <w:bCs/>
              </w:rPr>
            </w:pPr>
            <w:r>
              <w:rPr>
                <w:bCs/>
              </w:rPr>
              <w:t xml:space="preserve">совета МБОУ СОШ № 25 </w:t>
            </w:r>
          </w:p>
          <w:p w14:paraId="6C70113A" w14:textId="77777777" w:rsidR="00F7708A" w:rsidRPr="00F7708A" w:rsidRDefault="002E239E" w:rsidP="00F7708A">
            <w:pPr>
              <w:rPr>
                <w:bCs/>
              </w:rPr>
            </w:pPr>
            <w:r>
              <w:rPr>
                <w:bCs/>
              </w:rPr>
              <w:t>им. К.Д. Ушинского</w:t>
            </w:r>
          </w:p>
          <w:p w14:paraId="2251D941" w14:textId="77777777" w:rsidR="00F7708A" w:rsidRPr="00F7708A" w:rsidRDefault="00F7708A" w:rsidP="00F7708A">
            <w:pPr>
              <w:rPr>
                <w:bCs/>
              </w:rPr>
            </w:pPr>
            <w:r w:rsidRPr="00F7708A">
              <w:rPr>
                <w:bCs/>
              </w:rPr>
              <w:t>протокол №_____</w:t>
            </w:r>
          </w:p>
          <w:p w14:paraId="39085DC4" w14:textId="77777777" w:rsidR="00F7708A" w:rsidRPr="00F7708A" w:rsidRDefault="00F7708A" w:rsidP="00F7708A">
            <w:pPr>
              <w:rPr>
                <w:bCs/>
              </w:rPr>
            </w:pPr>
            <w:r w:rsidRPr="00F7708A">
              <w:rPr>
                <w:bCs/>
              </w:rPr>
              <w:t>от «___»__________20___г.</w:t>
            </w:r>
          </w:p>
        </w:tc>
        <w:tc>
          <w:tcPr>
            <w:tcW w:w="4651" w:type="dxa"/>
          </w:tcPr>
          <w:p w14:paraId="1102092A" w14:textId="77777777" w:rsidR="00F7708A" w:rsidRPr="00F7708A" w:rsidRDefault="00F7708A" w:rsidP="00F7708A">
            <w:pPr>
              <w:jc w:val="right"/>
              <w:rPr>
                <w:bCs/>
              </w:rPr>
            </w:pPr>
            <w:r w:rsidRPr="00F7708A">
              <w:rPr>
                <w:bCs/>
              </w:rPr>
              <w:t>«УТВЕРЖДАЮ»</w:t>
            </w:r>
          </w:p>
          <w:p w14:paraId="16264563" w14:textId="77777777" w:rsidR="00F7708A" w:rsidRPr="00F7708A" w:rsidRDefault="002E239E" w:rsidP="00F7708A">
            <w:pPr>
              <w:jc w:val="right"/>
              <w:rPr>
                <w:bCs/>
              </w:rPr>
            </w:pPr>
            <w:r>
              <w:rPr>
                <w:bCs/>
              </w:rPr>
              <w:t>Врио д</w:t>
            </w:r>
            <w:r w:rsidR="00F7708A" w:rsidRPr="00F7708A">
              <w:rPr>
                <w:bCs/>
              </w:rPr>
              <w:t>иректор</w:t>
            </w:r>
            <w:r>
              <w:rPr>
                <w:bCs/>
              </w:rPr>
              <w:t>а МБОУ СОШ № 25 им. К.Д. Ушинского</w:t>
            </w:r>
          </w:p>
          <w:p w14:paraId="5540921F" w14:textId="77777777" w:rsidR="00F7708A" w:rsidRPr="00F7708A" w:rsidRDefault="002E239E" w:rsidP="00F7708A">
            <w:pPr>
              <w:jc w:val="right"/>
              <w:rPr>
                <w:bCs/>
              </w:rPr>
            </w:pPr>
            <w:r>
              <w:rPr>
                <w:bCs/>
              </w:rPr>
              <w:t xml:space="preserve">   _________Г.А. Митропольская</w:t>
            </w:r>
          </w:p>
          <w:p w14:paraId="2932A114" w14:textId="77777777" w:rsidR="00F7708A" w:rsidRPr="00F7708A" w:rsidRDefault="00F7708A" w:rsidP="00F7708A">
            <w:pPr>
              <w:jc w:val="right"/>
              <w:rPr>
                <w:bCs/>
              </w:rPr>
            </w:pPr>
            <w:r w:rsidRPr="00F7708A">
              <w:rPr>
                <w:bCs/>
              </w:rPr>
              <w:t xml:space="preserve">   Приказ №_______</w:t>
            </w:r>
          </w:p>
          <w:p w14:paraId="165A52BC" w14:textId="77777777" w:rsidR="00F7708A" w:rsidRPr="00F7708A" w:rsidRDefault="00F7708A" w:rsidP="00F7708A">
            <w:pPr>
              <w:jc w:val="right"/>
              <w:rPr>
                <w:bCs/>
              </w:rPr>
            </w:pPr>
            <w:r w:rsidRPr="00F7708A">
              <w:rPr>
                <w:bCs/>
              </w:rPr>
              <w:t>от «____»_________20___г.</w:t>
            </w:r>
          </w:p>
        </w:tc>
      </w:tr>
    </w:tbl>
    <w:p w14:paraId="771879FD" w14:textId="77777777" w:rsidR="00F7708A" w:rsidRPr="00F7708A" w:rsidRDefault="00F7708A" w:rsidP="00F7708A"/>
    <w:p w14:paraId="010CE902" w14:textId="77777777" w:rsidR="00F7708A" w:rsidRDefault="00F7708A" w:rsidP="00F7708A"/>
    <w:p w14:paraId="67539C35" w14:textId="77777777" w:rsidR="00F7708A" w:rsidRDefault="00F7708A" w:rsidP="00F7708A">
      <w:pPr>
        <w:tabs>
          <w:tab w:val="left" w:pos="3036"/>
        </w:tabs>
      </w:pPr>
      <w:r>
        <w:tab/>
      </w:r>
    </w:p>
    <w:p w14:paraId="0D9C9D16" w14:textId="77777777" w:rsidR="00F7708A" w:rsidRPr="00F7708A" w:rsidRDefault="00F7708A" w:rsidP="00F7708A">
      <w:pPr>
        <w:tabs>
          <w:tab w:val="left" w:pos="3036"/>
        </w:tabs>
        <w:jc w:val="center"/>
        <w:rPr>
          <w:b/>
          <w:sz w:val="28"/>
          <w:szCs w:val="28"/>
        </w:rPr>
      </w:pPr>
      <w:r w:rsidRPr="00F7708A">
        <w:rPr>
          <w:b/>
          <w:sz w:val="28"/>
          <w:szCs w:val="28"/>
        </w:rPr>
        <w:t>Положение о рабочей группе</w:t>
      </w:r>
    </w:p>
    <w:p w14:paraId="4C430F49" w14:textId="77777777" w:rsidR="00F7708A" w:rsidRPr="00F7708A" w:rsidRDefault="00F7708A" w:rsidP="00F7708A">
      <w:pPr>
        <w:tabs>
          <w:tab w:val="left" w:pos="3036"/>
        </w:tabs>
        <w:jc w:val="center"/>
        <w:rPr>
          <w:b/>
          <w:sz w:val="28"/>
          <w:szCs w:val="28"/>
        </w:rPr>
      </w:pPr>
      <w:r w:rsidRPr="00F7708A">
        <w:rPr>
          <w:b/>
          <w:sz w:val="28"/>
          <w:szCs w:val="28"/>
        </w:rPr>
        <w:t>по формированию и оценке функциональной грамотности обучающихся</w:t>
      </w:r>
    </w:p>
    <w:p w14:paraId="43AE497F" w14:textId="77777777" w:rsidR="00F7708A" w:rsidRPr="00F7708A" w:rsidRDefault="00F7708A" w:rsidP="00F7708A">
      <w:pPr>
        <w:jc w:val="center"/>
        <w:rPr>
          <w:rFonts w:eastAsia="Calibri"/>
          <w:b/>
          <w:sz w:val="28"/>
          <w:szCs w:val="28"/>
          <w:lang w:eastAsia="en-US"/>
        </w:rPr>
      </w:pPr>
      <w:r>
        <w:tab/>
      </w:r>
      <w:r w:rsidRPr="00F7708A">
        <w:rPr>
          <w:rFonts w:eastAsia="Calibri"/>
          <w:b/>
          <w:sz w:val="28"/>
          <w:szCs w:val="28"/>
          <w:lang w:eastAsia="en-US"/>
        </w:rPr>
        <w:t>муниципального бюджетного общеобразовательного учреждения</w:t>
      </w:r>
    </w:p>
    <w:p w14:paraId="10466F25" w14:textId="77777777" w:rsidR="00F7708A" w:rsidRPr="00F7708A" w:rsidRDefault="002E239E" w:rsidP="00F7708A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«Средняя общеобразовательная школа № 25 имени К.Д. Ушинского»</w:t>
      </w:r>
    </w:p>
    <w:p w14:paraId="7922A864" w14:textId="77777777" w:rsidR="00F7708A" w:rsidRDefault="00F7708A" w:rsidP="00F7708A">
      <w:pPr>
        <w:tabs>
          <w:tab w:val="left" w:pos="3036"/>
        </w:tabs>
      </w:pPr>
    </w:p>
    <w:p w14:paraId="41A30F3F" w14:textId="77777777" w:rsidR="00F7708A" w:rsidRDefault="00F7708A" w:rsidP="00F7708A">
      <w:pPr>
        <w:tabs>
          <w:tab w:val="left" w:pos="3036"/>
        </w:tabs>
      </w:pPr>
    </w:p>
    <w:p w14:paraId="278CB4BC" w14:textId="77777777" w:rsidR="00F7708A" w:rsidRPr="00F7708A" w:rsidRDefault="00F7708A" w:rsidP="00F7708A">
      <w:pPr>
        <w:tabs>
          <w:tab w:val="left" w:pos="3036"/>
        </w:tabs>
        <w:jc w:val="center"/>
        <w:rPr>
          <w:b/>
        </w:rPr>
      </w:pPr>
    </w:p>
    <w:p w14:paraId="5BFE69C3" w14:textId="77777777" w:rsidR="00F7708A" w:rsidRPr="00F7708A" w:rsidRDefault="00F7708A" w:rsidP="00F7708A">
      <w:pPr>
        <w:pStyle w:val="a5"/>
        <w:numPr>
          <w:ilvl w:val="0"/>
          <w:numId w:val="21"/>
        </w:numPr>
        <w:tabs>
          <w:tab w:val="left" w:pos="3036"/>
        </w:tabs>
        <w:jc w:val="center"/>
        <w:rPr>
          <w:b/>
          <w:sz w:val="28"/>
          <w:szCs w:val="28"/>
        </w:rPr>
      </w:pPr>
      <w:r w:rsidRPr="00F7708A">
        <w:rPr>
          <w:b/>
          <w:sz w:val="28"/>
          <w:szCs w:val="28"/>
        </w:rPr>
        <w:t>Общие положения</w:t>
      </w:r>
    </w:p>
    <w:p w14:paraId="4A2C3308" w14:textId="77777777" w:rsidR="00F7708A" w:rsidRPr="00F7708A" w:rsidRDefault="00F7708A" w:rsidP="00F7708A">
      <w:pPr>
        <w:pStyle w:val="a5"/>
        <w:tabs>
          <w:tab w:val="left" w:pos="3036"/>
        </w:tabs>
        <w:rPr>
          <w:sz w:val="28"/>
          <w:szCs w:val="28"/>
        </w:rPr>
      </w:pPr>
    </w:p>
    <w:p w14:paraId="1CAEA7E7" w14:textId="77777777" w:rsidR="00F7708A" w:rsidRPr="00F7708A" w:rsidRDefault="00F7708A" w:rsidP="00F7708A">
      <w:pPr>
        <w:tabs>
          <w:tab w:val="left" w:pos="3036"/>
        </w:tabs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F7708A">
        <w:rPr>
          <w:sz w:val="28"/>
          <w:szCs w:val="28"/>
        </w:rPr>
        <w:t>Настоящее положение регламентирует деятельность Рабочей группы по организации работы развития функциональной грамотности школьников (далее - Рабочая группа) в соответствии с Планом мероприятий («дорожная карта») по формированию и оценке функциональной грамотности обучающихся общеобра</w:t>
      </w:r>
      <w:r w:rsidR="002E239E">
        <w:rPr>
          <w:sz w:val="28"/>
          <w:szCs w:val="28"/>
        </w:rPr>
        <w:t>зовательных организаций на 2023/2024</w:t>
      </w:r>
      <w:r w:rsidRPr="00F7708A">
        <w:rPr>
          <w:sz w:val="28"/>
          <w:szCs w:val="28"/>
        </w:rPr>
        <w:t xml:space="preserve"> учебный год (далее - Дорожная карта).</w:t>
      </w:r>
    </w:p>
    <w:p w14:paraId="736C1544" w14:textId="77777777" w:rsidR="00F7708A" w:rsidRPr="00F7708A" w:rsidRDefault="00F7708A" w:rsidP="00F7708A">
      <w:pPr>
        <w:tabs>
          <w:tab w:val="left" w:pos="3036"/>
        </w:tabs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F7708A">
        <w:rPr>
          <w:sz w:val="28"/>
          <w:szCs w:val="28"/>
        </w:rPr>
        <w:t>Положение разработано в соответствии с Федеральным законом от 29.12.2012 № 273-ФЗ «Об образовании в Российской Федерации» (с изменениями и дополнениями), приказом Министерства образования</w:t>
      </w:r>
      <w:r>
        <w:rPr>
          <w:sz w:val="28"/>
          <w:szCs w:val="28"/>
        </w:rPr>
        <w:t xml:space="preserve"> </w:t>
      </w:r>
      <w:r w:rsidRPr="0009250E">
        <w:rPr>
          <w:sz w:val="28"/>
          <w:szCs w:val="28"/>
        </w:rPr>
        <w:t xml:space="preserve">Ставропольского </w:t>
      </w:r>
      <w:r>
        <w:rPr>
          <w:sz w:val="28"/>
          <w:szCs w:val="28"/>
        </w:rPr>
        <w:t>края от 17 сен</w:t>
      </w:r>
      <w:r w:rsidR="00AF292D">
        <w:rPr>
          <w:sz w:val="28"/>
          <w:szCs w:val="28"/>
        </w:rPr>
        <w:t>тября 2023</w:t>
      </w:r>
      <w:r>
        <w:rPr>
          <w:sz w:val="28"/>
          <w:szCs w:val="28"/>
        </w:rPr>
        <w:t xml:space="preserve"> года №1675-пр «Об организации работы </w:t>
      </w:r>
      <w:r w:rsidRPr="0009250E">
        <w:rPr>
          <w:sz w:val="28"/>
          <w:szCs w:val="28"/>
        </w:rPr>
        <w:t>по функциональной грамотно</w:t>
      </w:r>
      <w:r w:rsidR="00AF292D">
        <w:rPr>
          <w:sz w:val="28"/>
          <w:szCs w:val="28"/>
        </w:rPr>
        <w:t>сти в Ставропольском крае в 2023/24</w:t>
      </w:r>
      <w:r w:rsidRPr="0009250E">
        <w:rPr>
          <w:sz w:val="28"/>
          <w:szCs w:val="28"/>
        </w:rPr>
        <w:t xml:space="preserve"> учебном году»</w:t>
      </w:r>
      <w:r w:rsidR="00AF292D">
        <w:rPr>
          <w:sz w:val="28"/>
          <w:szCs w:val="28"/>
        </w:rPr>
        <w:t>.</w:t>
      </w:r>
    </w:p>
    <w:p w14:paraId="1478D56E" w14:textId="77777777" w:rsidR="00F7708A" w:rsidRPr="00F7708A" w:rsidRDefault="00F7708A" w:rsidP="00F7708A">
      <w:pPr>
        <w:tabs>
          <w:tab w:val="left" w:pos="3036"/>
        </w:tabs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Pr="00F7708A">
        <w:rPr>
          <w:sz w:val="28"/>
          <w:szCs w:val="28"/>
        </w:rPr>
        <w:t>Деятельность Рабочей группы осуществляется в соответствии с действующим законодательством Российской Федерации в области образования, нормативными правовыми документами, а также настоящим Положением.</w:t>
      </w:r>
    </w:p>
    <w:p w14:paraId="7AA09D05" w14:textId="77777777" w:rsidR="00F7708A" w:rsidRPr="00F7708A" w:rsidRDefault="00F7708A" w:rsidP="00F7708A">
      <w:pPr>
        <w:tabs>
          <w:tab w:val="left" w:pos="3036"/>
        </w:tabs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F7708A">
        <w:rPr>
          <w:sz w:val="28"/>
          <w:szCs w:val="28"/>
        </w:rPr>
        <w:t xml:space="preserve">В состав Рабочей группы входят </w:t>
      </w:r>
      <w:r>
        <w:rPr>
          <w:sz w:val="28"/>
          <w:szCs w:val="28"/>
        </w:rPr>
        <w:t>председатель</w:t>
      </w:r>
      <w:r w:rsidRPr="00F7708A">
        <w:rPr>
          <w:sz w:val="28"/>
          <w:szCs w:val="28"/>
        </w:rPr>
        <w:t xml:space="preserve"> и члены Рабочей группы из ч</w:t>
      </w:r>
      <w:r w:rsidR="00AF292D">
        <w:rPr>
          <w:sz w:val="28"/>
          <w:szCs w:val="28"/>
        </w:rPr>
        <w:t>исла  сотрудников МБОУ СОШ № 25 им</w:t>
      </w:r>
      <w:r w:rsidRPr="00F7708A">
        <w:rPr>
          <w:sz w:val="28"/>
          <w:szCs w:val="28"/>
        </w:rPr>
        <w:t>.</w:t>
      </w:r>
      <w:r w:rsidR="00AF292D">
        <w:rPr>
          <w:sz w:val="28"/>
          <w:szCs w:val="28"/>
        </w:rPr>
        <w:t xml:space="preserve"> К.Д. Ушинского.</w:t>
      </w:r>
    </w:p>
    <w:p w14:paraId="7EB4D4A1" w14:textId="77777777" w:rsidR="00F7708A" w:rsidRPr="00F7708A" w:rsidRDefault="00F7708A" w:rsidP="00F7708A">
      <w:pPr>
        <w:tabs>
          <w:tab w:val="left" w:pos="3036"/>
        </w:tabs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Pr="00F7708A">
        <w:rPr>
          <w:sz w:val="28"/>
          <w:szCs w:val="28"/>
        </w:rPr>
        <w:t>Деятельность Рабочей группы направлена на комплексный анализ и использование данных оценки функциональной</w:t>
      </w:r>
      <w:r w:rsidR="00AF292D">
        <w:rPr>
          <w:sz w:val="28"/>
          <w:szCs w:val="28"/>
        </w:rPr>
        <w:t xml:space="preserve"> грамотности обучающихся на 2023/2024</w:t>
      </w:r>
      <w:r w:rsidRPr="00F7708A">
        <w:rPr>
          <w:sz w:val="28"/>
          <w:szCs w:val="28"/>
        </w:rPr>
        <w:t xml:space="preserve"> учебный год в соответствии с Планом мероприятий («до</w:t>
      </w:r>
      <w:r>
        <w:rPr>
          <w:sz w:val="28"/>
          <w:szCs w:val="28"/>
        </w:rPr>
        <w:t>рожная карта»)</w:t>
      </w:r>
      <w:r w:rsidRPr="00F7708A">
        <w:rPr>
          <w:sz w:val="28"/>
          <w:szCs w:val="28"/>
        </w:rPr>
        <w:t>.</w:t>
      </w:r>
    </w:p>
    <w:p w14:paraId="7A4E2297" w14:textId="77777777" w:rsidR="00F7708A" w:rsidRDefault="00F7708A" w:rsidP="00F7708A">
      <w:pPr>
        <w:tabs>
          <w:tab w:val="left" w:pos="3036"/>
        </w:tabs>
        <w:rPr>
          <w:sz w:val="28"/>
          <w:szCs w:val="28"/>
        </w:rPr>
      </w:pPr>
    </w:p>
    <w:p w14:paraId="2291EFAC" w14:textId="77777777" w:rsidR="00F7708A" w:rsidRDefault="00F7708A" w:rsidP="00F7708A">
      <w:pPr>
        <w:tabs>
          <w:tab w:val="left" w:pos="3036"/>
        </w:tabs>
        <w:rPr>
          <w:sz w:val="28"/>
          <w:szCs w:val="28"/>
        </w:rPr>
      </w:pPr>
    </w:p>
    <w:p w14:paraId="53A453DA" w14:textId="77777777" w:rsidR="00F7708A" w:rsidRDefault="00F7708A" w:rsidP="00F7708A">
      <w:pPr>
        <w:tabs>
          <w:tab w:val="left" w:pos="3036"/>
        </w:tabs>
        <w:jc w:val="center"/>
        <w:rPr>
          <w:b/>
          <w:sz w:val="28"/>
          <w:szCs w:val="28"/>
        </w:rPr>
      </w:pPr>
      <w:r w:rsidRPr="00F7708A">
        <w:rPr>
          <w:b/>
          <w:sz w:val="28"/>
          <w:szCs w:val="28"/>
        </w:rPr>
        <w:t>2.Цели и задачи Рабочей группы</w:t>
      </w:r>
    </w:p>
    <w:p w14:paraId="6231BF24" w14:textId="77777777" w:rsidR="00F7708A" w:rsidRPr="00F7708A" w:rsidRDefault="00F7708A" w:rsidP="00F7708A">
      <w:pPr>
        <w:tabs>
          <w:tab w:val="left" w:pos="3036"/>
        </w:tabs>
        <w:rPr>
          <w:b/>
          <w:sz w:val="28"/>
          <w:szCs w:val="28"/>
        </w:rPr>
      </w:pPr>
    </w:p>
    <w:p w14:paraId="297EA5F7" w14:textId="77777777" w:rsidR="00F7708A" w:rsidRPr="00F7708A" w:rsidRDefault="00F7708A" w:rsidP="00F7708A">
      <w:pPr>
        <w:tabs>
          <w:tab w:val="left" w:pos="3036"/>
        </w:tabs>
        <w:jc w:val="both"/>
        <w:rPr>
          <w:sz w:val="28"/>
          <w:szCs w:val="28"/>
        </w:rPr>
      </w:pPr>
      <w:r w:rsidRPr="00F7708A">
        <w:rPr>
          <w:sz w:val="28"/>
          <w:szCs w:val="28"/>
        </w:rPr>
        <w:t xml:space="preserve">2.1.Рабочая группа является коллегиальным совещательным органом, созданным с целью реализации в рамках национального проекта «Образование» комплекса </w:t>
      </w:r>
      <w:r w:rsidRPr="00F7708A">
        <w:rPr>
          <w:sz w:val="28"/>
          <w:szCs w:val="28"/>
        </w:rPr>
        <w:lastRenderedPageBreak/>
        <w:t>мер, направленных на формирование функциональной грамотности обучающихся.</w:t>
      </w:r>
    </w:p>
    <w:p w14:paraId="7AB1BF0E" w14:textId="77777777" w:rsidR="00F7708A" w:rsidRPr="00F7708A" w:rsidRDefault="00F7708A" w:rsidP="00F7708A">
      <w:pPr>
        <w:tabs>
          <w:tab w:val="left" w:pos="3036"/>
        </w:tabs>
        <w:rPr>
          <w:sz w:val="28"/>
          <w:szCs w:val="28"/>
        </w:rPr>
      </w:pPr>
      <w:r w:rsidRPr="00F7708A">
        <w:rPr>
          <w:sz w:val="28"/>
          <w:szCs w:val="28"/>
        </w:rPr>
        <w:t>2.2.Основными задачами Рабочей группы являются:</w:t>
      </w:r>
    </w:p>
    <w:p w14:paraId="0FFB837C" w14:textId="77777777" w:rsidR="00F7708A" w:rsidRPr="00F7708A" w:rsidRDefault="00F7708A" w:rsidP="00A26E5C">
      <w:pPr>
        <w:tabs>
          <w:tab w:val="left" w:pos="3036"/>
        </w:tabs>
        <w:jc w:val="both"/>
        <w:rPr>
          <w:sz w:val="28"/>
          <w:szCs w:val="28"/>
        </w:rPr>
      </w:pPr>
      <w:r w:rsidRPr="00F7708A">
        <w:rPr>
          <w:sz w:val="28"/>
          <w:szCs w:val="28"/>
        </w:rPr>
        <w:t xml:space="preserve">      2.2.1.осуществление интеграции в систему повышения квалификации и методической поддержки педагогов методологии и методического инструментария формирования и оценки функциональной грамотности;</w:t>
      </w:r>
    </w:p>
    <w:p w14:paraId="3EEFE837" w14:textId="77777777" w:rsidR="00F7708A" w:rsidRPr="00F7708A" w:rsidRDefault="00F7708A" w:rsidP="00A26E5C">
      <w:pPr>
        <w:tabs>
          <w:tab w:val="left" w:pos="3036"/>
        </w:tabs>
        <w:jc w:val="both"/>
        <w:rPr>
          <w:sz w:val="28"/>
          <w:szCs w:val="28"/>
        </w:rPr>
      </w:pPr>
      <w:r w:rsidRPr="00F7708A">
        <w:rPr>
          <w:sz w:val="28"/>
          <w:szCs w:val="28"/>
        </w:rPr>
        <w:t xml:space="preserve">      </w:t>
      </w:r>
      <w:r w:rsidR="00A26E5C">
        <w:rPr>
          <w:sz w:val="28"/>
          <w:szCs w:val="28"/>
        </w:rPr>
        <w:t xml:space="preserve"> 2.2.2.организация работы педагог</w:t>
      </w:r>
      <w:r w:rsidR="00AF292D">
        <w:rPr>
          <w:sz w:val="28"/>
          <w:szCs w:val="28"/>
        </w:rPr>
        <w:t>ического коллектива МБОУ СОШ № 25 им. К.Д. Ушинского</w:t>
      </w:r>
      <w:r w:rsidRPr="00F7708A">
        <w:rPr>
          <w:sz w:val="28"/>
          <w:szCs w:val="28"/>
        </w:rPr>
        <w:t xml:space="preserve"> по внедрению в учебный процесс банка заданий для оценки функциональной грамотности, разработанных ФГБНУ «Институт стратегии развития образования Российской академии образования»;</w:t>
      </w:r>
    </w:p>
    <w:p w14:paraId="14AC5A5A" w14:textId="77777777" w:rsidR="00F7708A" w:rsidRPr="00F7708A" w:rsidRDefault="00A26E5C" w:rsidP="00A26E5C">
      <w:pPr>
        <w:tabs>
          <w:tab w:val="left" w:pos="30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7708A" w:rsidRPr="00F7708A">
        <w:rPr>
          <w:sz w:val="28"/>
          <w:szCs w:val="28"/>
        </w:rPr>
        <w:t>2.2.3.организация методических совещаний по вопросу формирования и оценки функциональной грамотности обучающихся;</w:t>
      </w:r>
    </w:p>
    <w:p w14:paraId="3312F667" w14:textId="77777777" w:rsidR="00F7708A" w:rsidRPr="00F7708A" w:rsidRDefault="00A26E5C" w:rsidP="00A26E5C">
      <w:pPr>
        <w:tabs>
          <w:tab w:val="left" w:pos="30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7708A" w:rsidRPr="00F7708A">
        <w:rPr>
          <w:sz w:val="28"/>
          <w:szCs w:val="28"/>
        </w:rPr>
        <w:t>2.2.</w:t>
      </w:r>
      <w:proofErr w:type="gramStart"/>
      <w:r w:rsidR="00F7708A" w:rsidRPr="00F7708A">
        <w:rPr>
          <w:sz w:val="28"/>
          <w:szCs w:val="28"/>
        </w:rPr>
        <w:t>4.формирование</w:t>
      </w:r>
      <w:proofErr w:type="gramEnd"/>
      <w:r w:rsidR="00F7708A" w:rsidRPr="00F7708A">
        <w:rPr>
          <w:sz w:val="28"/>
          <w:szCs w:val="28"/>
        </w:rPr>
        <w:t xml:space="preserve"> базы данных обучающихся 8-9 кла</w:t>
      </w:r>
      <w:r w:rsidR="00AF292D">
        <w:rPr>
          <w:sz w:val="28"/>
          <w:szCs w:val="28"/>
        </w:rPr>
        <w:t>ссов 2023/2024</w:t>
      </w:r>
      <w:r>
        <w:rPr>
          <w:sz w:val="28"/>
          <w:szCs w:val="28"/>
        </w:rPr>
        <w:t xml:space="preserve"> учебного года, </w:t>
      </w:r>
      <w:r w:rsidR="00F7708A" w:rsidRPr="00F7708A">
        <w:rPr>
          <w:sz w:val="28"/>
          <w:szCs w:val="28"/>
        </w:rPr>
        <w:t>а также учителей, участвующих в формировании функциональной грамотности обучающихся 8-9 классов по шести направлениям (читательская грамотность, математическая грамотность, естественно-научная грамотность, финансовая грамотность, глобальные компетенции и креативное мышление);</w:t>
      </w:r>
    </w:p>
    <w:p w14:paraId="7983A0BC" w14:textId="77777777" w:rsidR="00F7708A" w:rsidRPr="00F7708A" w:rsidRDefault="00F7708A" w:rsidP="00A26E5C">
      <w:pPr>
        <w:tabs>
          <w:tab w:val="left" w:pos="3036"/>
        </w:tabs>
        <w:jc w:val="both"/>
        <w:rPr>
          <w:sz w:val="28"/>
          <w:szCs w:val="28"/>
        </w:rPr>
      </w:pPr>
      <w:r w:rsidRPr="00F7708A">
        <w:rPr>
          <w:sz w:val="28"/>
          <w:szCs w:val="28"/>
        </w:rPr>
        <w:t xml:space="preserve">       2.2.5. обеспечение прохождения курсов повышения квалификации по вопросам функциональной грамотности учителями;</w:t>
      </w:r>
    </w:p>
    <w:p w14:paraId="49BA4BE6" w14:textId="77777777" w:rsidR="00F7708A" w:rsidRPr="00F7708A" w:rsidRDefault="00F7708A" w:rsidP="00A26E5C">
      <w:pPr>
        <w:tabs>
          <w:tab w:val="left" w:pos="3036"/>
        </w:tabs>
        <w:jc w:val="both"/>
        <w:rPr>
          <w:sz w:val="28"/>
          <w:szCs w:val="28"/>
        </w:rPr>
      </w:pPr>
      <w:r w:rsidRPr="00F7708A">
        <w:rPr>
          <w:sz w:val="28"/>
          <w:szCs w:val="28"/>
        </w:rPr>
        <w:t xml:space="preserve">       2.2.6. обеспечение актуали</w:t>
      </w:r>
      <w:r w:rsidR="00A26E5C">
        <w:rPr>
          <w:sz w:val="28"/>
          <w:szCs w:val="28"/>
        </w:rPr>
        <w:t>зации планов работы городских учебно-</w:t>
      </w:r>
      <w:r w:rsidRPr="00F7708A">
        <w:rPr>
          <w:sz w:val="28"/>
          <w:szCs w:val="28"/>
        </w:rPr>
        <w:t>методических объединений, методических служб, предметных ассоциаций в части формирования и оценки функциональной грамотности обучаю</w:t>
      </w:r>
      <w:r w:rsidR="00A26E5C">
        <w:rPr>
          <w:sz w:val="28"/>
          <w:szCs w:val="28"/>
        </w:rPr>
        <w:t>щихся;</w:t>
      </w:r>
    </w:p>
    <w:p w14:paraId="0AFE9D49" w14:textId="77777777" w:rsidR="00F7708A" w:rsidRPr="00F7708A" w:rsidRDefault="00A26E5C" w:rsidP="00A26E5C">
      <w:pPr>
        <w:tabs>
          <w:tab w:val="left" w:pos="30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2.2.7</w:t>
      </w:r>
      <w:r w:rsidR="00F7708A" w:rsidRPr="00F7708A">
        <w:rPr>
          <w:sz w:val="28"/>
          <w:szCs w:val="28"/>
        </w:rPr>
        <w:t>. организация</w:t>
      </w:r>
      <w:r>
        <w:rPr>
          <w:sz w:val="28"/>
          <w:szCs w:val="28"/>
        </w:rPr>
        <w:tab/>
        <w:t>информационно-просветительской </w:t>
      </w:r>
      <w:r w:rsidR="00F7708A" w:rsidRPr="00F7708A">
        <w:rPr>
          <w:sz w:val="28"/>
          <w:szCs w:val="28"/>
        </w:rPr>
        <w:t>работы с родителями, представителями средств массовой информации, общественностью по вопросам функциональной грамотности.</w:t>
      </w:r>
    </w:p>
    <w:p w14:paraId="64E4AE1E" w14:textId="77777777" w:rsidR="00F7708A" w:rsidRPr="00F7708A" w:rsidRDefault="00F7708A" w:rsidP="00F7708A">
      <w:pPr>
        <w:tabs>
          <w:tab w:val="left" w:pos="3036"/>
        </w:tabs>
        <w:rPr>
          <w:sz w:val="28"/>
          <w:szCs w:val="28"/>
        </w:rPr>
      </w:pPr>
    </w:p>
    <w:p w14:paraId="33F8A25F" w14:textId="77777777" w:rsidR="00F7708A" w:rsidRDefault="00F7708A" w:rsidP="00A26E5C">
      <w:pPr>
        <w:tabs>
          <w:tab w:val="left" w:pos="3036"/>
        </w:tabs>
        <w:jc w:val="center"/>
        <w:rPr>
          <w:b/>
          <w:sz w:val="28"/>
          <w:szCs w:val="28"/>
        </w:rPr>
      </w:pPr>
      <w:r w:rsidRPr="00A26E5C">
        <w:rPr>
          <w:b/>
          <w:sz w:val="28"/>
          <w:szCs w:val="28"/>
        </w:rPr>
        <w:t>3.Функции Рабочей группы</w:t>
      </w:r>
    </w:p>
    <w:p w14:paraId="6479D872" w14:textId="77777777" w:rsidR="00A26E5C" w:rsidRPr="00A26E5C" w:rsidRDefault="00A26E5C" w:rsidP="00A26E5C">
      <w:pPr>
        <w:tabs>
          <w:tab w:val="left" w:pos="3036"/>
        </w:tabs>
        <w:jc w:val="center"/>
        <w:rPr>
          <w:b/>
          <w:sz w:val="28"/>
          <w:szCs w:val="28"/>
        </w:rPr>
      </w:pPr>
    </w:p>
    <w:p w14:paraId="317187A0" w14:textId="77777777" w:rsidR="00F7708A" w:rsidRPr="00F7708A" w:rsidRDefault="00A26E5C" w:rsidP="00A26E5C">
      <w:pPr>
        <w:tabs>
          <w:tab w:val="left" w:pos="30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708A" w:rsidRPr="00F7708A">
        <w:rPr>
          <w:sz w:val="28"/>
          <w:szCs w:val="28"/>
        </w:rPr>
        <w:t>3.1.Функциями Рабочей группы являются:</w:t>
      </w:r>
    </w:p>
    <w:p w14:paraId="6B6CC26A" w14:textId="77777777" w:rsidR="00F7708A" w:rsidRPr="00F7708A" w:rsidRDefault="00A26E5C" w:rsidP="00A26E5C">
      <w:pPr>
        <w:tabs>
          <w:tab w:val="left" w:pos="30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7708A" w:rsidRPr="00F7708A">
        <w:rPr>
          <w:sz w:val="28"/>
          <w:szCs w:val="28"/>
        </w:rPr>
        <w:t>3.1.1.изучение и анализ законодательных актов,</w:t>
      </w:r>
      <w:r w:rsidR="00F7708A" w:rsidRPr="00F7708A">
        <w:rPr>
          <w:sz w:val="28"/>
          <w:szCs w:val="28"/>
        </w:rPr>
        <w:tab/>
        <w:t>нормативных документов, методической литературы, регламентирующих вопросы функциональной грамотности;</w:t>
      </w:r>
    </w:p>
    <w:p w14:paraId="466B4CAD" w14:textId="77777777" w:rsidR="00F7708A" w:rsidRPr="00F7708A" w:rsidRDefault="00A26E5C" w:rsidP="00A26E5C">
      <w:pPr>
        <w:tabs>
          <w:tab w:val="left" w:pos="30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7708A" w:rsidRPr="00F7708A">
        <w:rPr>
          <w:sz w:val="28"/>
          <w:szCs w:val="28"/>
        </w:rPr>
        <w:t>3.1.2.координация дея</w:t>
      </w:r>
      <w:r>
        <w:rPr>
          <w:sz w:val="28"/>
          <w:szCs w:val="28"/>
        </w:rPr>
        <w:t>тельности педагог</w:t>
      </w:r>
      <w:r w:rsidR="00AF292D">
        <w:rPr>
          <w:sz w:val="28"/>
          <w:szCs w:val="28"/>
        </w:rPr>
        <w:t>ического коллектива МБОУ СОШ № 25 им. К.Д. Ушинского</w:t>
      </w:r>
      <w:r w:rsidR="00F7708A" w:rsidRPr="00F7708A">
        <w:rPr>
          <w:sz w:val="28"/>
          <w:szCs w:val="28"/>
        </w:rPr>
        <w:t xml:space="preserve"> по вопросам функциональной грамотности.</w:t>
      </w:r>
    </w:p>
    <w:p w14:paraId="1D695F8B" w14:textId="77777777" w:rsidR="00F7708A" w:rsidRPr="00F7708A" w:rsidRDefault="00F7708A" w:rsidP="00F7708A">
      <w:pPr>
        <w:tabs>
          <w:tab w:val="left" w:pos="3036"/>
        </w:tabs>
        <w:rPr>
          <w:sz w:val="28"/>
          <w:szCs w:val="28"/>
        </w:rPr>
      </w:pPr>
    </w:p>
    <w:p w14:paraId="6E83110A" w14:textId="77777777" w:rsidR="00F7708A" w:rsidRDefault="002B0EB6" w:rsidP="002B0EB6">
      <w:pPr>
        <w:tabs>
          <w:tab w:val="left" w:pos="303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F7708A" w:rsidRPr="00A26E5C">
        <w:rPr>
          <w:b/>
          <w:sz w:val="28"/>
          <w:szCs w:val="28"/>
        </w:rPr>
        <w:t>4.Права Рабочей группы</w:t>
      </w:r>
    </w:p>
    <w:p w14:paraId="353199A8" w14:textId="77777777" w:rsidR="00A26E5C" w:rsidRPr="00A26E5C" w:rsidRDefault="00A26E5C" w:rsidP="00A26E5C">
      <w:pPr>
        <w:tabs>
          <w:tab w:val="left" w:pos="3036"/>
        </w:tabs>
        <w:jc w:val="center"/>
        <w:rPr>
          <w:b/>
          <w:sz w:val="28"/>
          <w:szCs w:val="28"/>
        </w:rPr>
      </w:pPr>
    </w:p>
    <w:p w14:paraId="4AE08099" w14:textId="77777777" w:rsidR="00F7708A" w:rsidRPr="00F7708A" w:rsidRDefault="00F7708A" w:rsidP="00A26E5C">
      <w:pPr>
        <w:tabs>
          <w:tab w:val="left" w:pos="3036"/>
        </w:tabs>
        <w:jc w:val="both"/>
        <w:rPr>
          <w:sz w:val="28"/>
          <w:szCs w:val="28"/>
        </w:rPr>
      </w:pPr>
      <w:r w:rsidRPr="00F7708A">
        <w:rPr>
          <w:sz w:val="28"/>
          <w:szCs w:val="28"/>
        </w:rPr>
        <w:t>4.1.Рабочая группа имеет право:</w:t>
      </w:r>
    </w:p>
    <w:p w14:paraId="21B23AC3" w14:textId="77777777" w:rsidR="00F7708A" w:rsidRPr="00F7708A" w:rsidRDefault="00A26E5C" w:rsidP="00A26E5C">
      <w:pPr>
        <w:tabs>
          <w:tab w:val="left" w:pos="30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7708A" w:rsidRPr="00F7708A">
        <w:rPr>
          <w:sz w:val="28"/>
          <w:szCs w:val="28"/>
        </w:rPr>
        <w:t>4.1.2.рассматривать вопросы, связанные с организацией работы по повышению функциональной грамотности;</w:t>
      </w:r>
    </w:p>
    <w:p w14:paraId="4D8501C3" w14:textId="77777777" w:rsidR="00F7708A" w:rsidRPr="00F7708A" w:rsidRDefault="00A26E5C" w:rsidP="00A26E5C">
      <w:pPr>
        <w:tabs>
          <w:tab w:val="left" w:pos="30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7708A" w:rsidRPr="00F7708A">
        <w:rPr>
          <w:sz w:val="28"/>
          <w:szCs w:val="28"/>
        </w:rPr>
        <w:t>4.1.3.запрашивать</w:t>
      </w:r>
      <w:r>
        <w:rPr>
          <w:sz w:val="28"/>
          <w:szCs w:val="28"/>
        </w:rPr>
        <w:t xml:space="preserve"> от педагогических работников школы</w:t>
      </w:r>
      <w:r w:rsidR="00F7708A" w:rsidRPr="00F7708A">
        <w:rPr>
          <w:sz w:val="28"/>
          <w:szCs w:val="28"/>
        </w:rPr>
        <w:t xml:space="preserve"> информацию, необходимую для решения возложенных на Рабочую группу задач;</w:t>
      </w:r>
    </w:p>
    <w:p w14:paraId="02A17527" w14:textId="77777777" w:rsidR="00F7708A" w:rsidRPr="00F7708A" w:rsidRDefault="00A26E5C" w:rsidP="00A26E5C">
      <w:pPr>
        <w:tabs>
          <w:tab w:val="left" w:pos="303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F7708A" w:rsidRPr="00F7708A">
        <w:rPr>
          <w:sz w:val="28"/>
          <w:szCs w:val="28"/>
        </w:rPr>
        <w:t>4.1.4.приглашать на заседания Рабочей группы представителей общественных организаций, специалистов управл</w:t>
      </w:r>
      <w:r>
        <w:rPr>
          <w:sz w:val="28"/>
          <w:szCs w:val="28"/>
        </w:rPr>
        <w:t>ения образования</w:t>
      </w:r>
      <w:r w:rsidR="00F7708A" w:rsidRPr="00F7708A">
        <w:rPr>
          <w:sz w:val="28"/>
          <w:szCs w:val="28"/>
        </w:rPr>
        <w:t>, привлекать иных специалистов для выполнения отдельных поручений.</w:t>
      </w:r>
    </w:p>
    <w:p w14:paraId="07180E72" w14:textId="77777777" w:rsidR="00F7708A" w:rsidRDefault="00F7708A" w:rsidP="00A26E5C">
      <w:pPr>
        <w:tabs>
          <w:tab w:val="left" w:pos="3036"/>
        </w:tabs>
        <w:jc w:val="both"/>
        <w:rPr>
          <w:sz w:val="28"/>
          <w:szCs w:val="28"/>
        </w:rPr>
      </w:pPr>
    </w:p>
    <w:p w14:paraId="40EEE483" w14:textId="77777777" w:rsidR="00AF292D" w:rsidRPr="00F7708A" w:rsidRDefault="00AF292D" w:rsidP="00A26E5C">
      <w:pPr>
        <w:tabs>
          <w:tab w:val="left" w:pos="3036"/>
        </w:tabs>
        <w:jc w:val="both"/>
        <w:rPr>
          <w:sz w:val="28"/>
          <w:szCs w:val="28"/>
        </w:rPr>
      </w:pPr>
    </w:p>
    <w:p w14:paraId="27C14FCC" w14:textId="77777777" w:rsidR="00F7708A" w:rsidRDefault="00A26E5C" w:rsidP="00A26E5C">
      <w:pPr>
        <w:tabs>
          <w:tab w:val="left" w:pos="303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F7708A" w:rsidRPr="00A26E5C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олномочия членов рабочей группы</w:t>
      </w:r>
    </w:p>
    <w:p w14:paraId="3E1F03FA" w14:textId="77777777" w:rsidR="00A26E5C" w:rsidRPr="00A26E5C" w:rsidRDefault="00A26E5C" w:rsidP="00A26E5C">
      <w:pPr>
        <w:tabs>
          <w:tab w:val="left" w:pos="3036"/>
        </w:tabs>
        <w:jc w:val="center"/>
        <w:rPr>
          <w:b/>
          <w:sz w:val="28"/>
          <w:szCs w:val="28"/>
        </w:rPr>
      </w:pPr>
    </w:p>
    <w:p w14:paraId="46E85082" w14:textId="77777777" w:rsidR="00F7708A" w:rsidRPr="00F7708A" w:rsidRDefault="00F7708A" w:rsidP="00F7708A">
      <w:pPr>
        <w:tabs>
          <w:tab w:val="left" w:pos="3036"/>
        </w:tabs>
        <w:rPr>
          <w:sz w:val="28"/>
          <w:szCs w:val="28"/>
        </w:rPr>
      </w:pPr>
      <w:r w:rsidRPr="00F7708A">
        <w:rPr>
          <w:sz w:val="28"/>
          <w:szCs w:val="28"/>
        </w:rPr>
        <w:t>5.1.Руководитель Рабочей группы:</w:t>
      </w:r>
    </w:p>
    <w:p w14:paraId="59655807" w14:textId="77777777" w:rsidR="00F7708A" w:rsidRPr="00F7708A" w:rsidRDefault="00A26E5C" w:rsidP="00F7708A">
      <w:pPr>
        <w:tabs>
          <w:tab w:val="left" w:pos="3036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7708A" w:rsidRPr="00F7708A">
        <w:rPr>
          <w:sz w:val="28"/>
          <w:szCs w:val="28"/>
        </w:rPr>
        <w:t>5.1.2.руководит деятельностью Рабочей группы;</w:t>
      </w:r>
    </w:p>
    <w:p w14:paraId="1FEEE55A" w14:textId="77777777" w:rsidR="00F7708A" w:rsidRPr="00F7708A" w:rsidRDefault="00A26E5C" w:rsidP="00F7708A">
      <w:pPr>
        <w:tabs>
          <w:tab w:val="left" w:pos="3036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7708A" w:rsidRPr="00F7708A">
        <w:rPr>
          <w:sz w:val="28"/>
          <w:szCs w:val="28"/>
        </w:rPr>
        <w:t>5.1.3.определяет повестку дня на основе предложений членов Рабочей группы;</w:t>
      </w:r>
    </w:p>
    <w:p w14:paraId="2AE17B3F" w14:textId="77777777" w:rsidR="00F7708A" w:rsidRPr="00F7708A" w:rsidRDefault="00A26E5C" w:rsidP="00F7708A">
      <w:pPr>
        <w:tabs>
          <w:tab w:val="left" w:pos="3036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7708A" w:rsidRPr="00F7708A">
        <w:rPr>
          <w:sz w:val="28"/>
          <w:szCs w:val="28"/>
        </w:rPr>
        <w:t>5.1.4.ведет заседания Рабочей группы;</w:t>
      </w:r>
    </w:p>
    <w:p w14:paraId="2741F9A7" w14:textId="77777777" w:rsidR="00F7708A" w:rsidRPr="00F7708A" w:rsidRDefault="00A26E5C" w:rsidP="00F7708A">
      <w:pPr>
        <w:tabs>
          <w:tab w:val="left" w:pos="3036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7708A" w:rsidRPr="00F7708A">
        <w:rPr>
          <w:sz w:val="28"/>
          <w:szCs w:val="28"/>
        </w:rPr>
        <w:t>5.1.5.распределяет обязанности между членами Рабочей группы;</w:t>
      </w:r>
    </w:p>
    <w:p w14:paraId="29134660" w14:textId="77777777" w:rsidR="00F7708A" w:rsidRPr="00F7708A" w:rsidRDefault="00A26E5C" w:rsidP="00F7708A">
      <w:pPr>
        <w:tabs>
          <w:tab w:val="left" w:pos="3036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7708A" w:rsidRPr="00F7708A">
        <w:rPr>
          <w:sz w:val="28"/>
          <w:szCs w:val="28"/>
        </w:rPr>
        <w:t>5.1.6.подписывает протоколы по результатам работы Рабочей группы;</w:t>
      </w:r>
    </w:p>
    <w:p w14:paraId="637F8805" w14:textId="77777777" w:rsidR="00F7708A" w:rsidRPr="00F7708A" w:rsidRDefault="00A26E5C" w:rsidP="00F7708A">
      <w:pPr>
        <w:tabs>
          <w:tab w:val="left" w:pos="3036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7708A" w:rsidRPr="00F7708A">
        <w:rPr>
          <w:sz w:val="28"/>
          <w:szCs w:val="28"/>
        </w:rPr>
        <w:t>5.1.7.контролирует выполнение решений Рабочей группы.</w:t>
      </w:r>
    </w:p>
    <w:p w14:paraId="2E921C08" w14:textId="77777777" w:rsidR="00F7708A" w:rsidRPr="00F7708A" w:rsidRDefault="00A26E5C" w:rsidP="00F7708A">
      <w:pPr>
        <w:tabs>
          <w:tab w:val="left" w:pos="3036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64A2E2E" w14:textId="77777777" w:rsidR="00F7708A" w:rsidRPr="00F7708A" w:rsidRDefault="00A26E5C" w:rsidP="00A26E5C">
      <w:pPr>
        <w:tabs>
          <w:tab w:val="left" w:pos="3036"/>
        </w:tabs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F7708A" w:rsidRPr="00F7708A">
        <w:rPr>
          <w:sz w:val="28"/>
          <w:szCs w:val="28"/>
        </w:rPr>
        <w:t>.Члены Рабочей группы имеют право:</w:t>
      </w:r>
    </w:p>
    <w:p w14:paraId="56DA7B4B" w14:textId="77777777" w:rsidR="00F7708A" w:rsidRPr="00F7708A" w:rsidRDefault="00A26E5C" w:rsidP="00A26E5C">
      <w:pPr>
        <w:tabs>
          <w:tab w:val="left" w:pos="30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5.2</w:t>
      </w:r>
      <w:r w:rsidR="00F7708A" w:rsidRPr="00F7708A">
        <w:rPr>
          <w:sz w:val="28"/>
          <w:szCs w:val="28"/>
        </w:rPr>
        <w:t>.1.вносить предложения по повестке дня, порядку обсуждения вопросов;</w:t>
      </w:r>
    </w:p>
    <w:p w14:paraId="16B8CB42" w14:textId="77777777" w:rsidR="00F7708A" w:rsidRPr="00F7708A" w:rsidRDefault="00F7708A" w:rsidP="00A26E5C">
      <w:pPr>
        <w:tabs>
          <w:tab w:val="left" w:pos="3036"/>
        </w:tabs>
        <w:jc w:val="both"/>
        <w:rPr>
          <w:sz w:val="28"/>
          <w:szCs w:val="28"/>
        </w:rPr>
      </w:pPr>
      <w:r w:rsidRPr="00F7708A">
        <w:rPr>
          <w:sz w:val="28"/>
          <w:szCs w:val="28"/>
        </w:rPr>
        <w:t>участвовать в подготовке материалов к заседанию Рабочей группы, а также проектов ее решений;</w:t>
      </w:r>
    </w:p>
    <w:p w14:paraId="4A5A62BE" w14:textId="77777777" w:rsidR="00F7708A" w:rsidRPr="00F7708A" w:rsidRDefault="00A26E5C" w:rsidP="00A26E5C">
      <w:pPr>
        <w:tabs>
          <w:tab w:val="left" w:pos="30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5.2</w:t>
      </w:r>
      <w:r w:rsidR="00F7708A" w:rsidRPr="00F7708A">
        <w:rPr>
          <w:sz w:val="28"/>
          <w:szCs w:val="28"/>
        </w:rPr>
        <w:t>.2.участвовать в обсуждении вопросов, вынесенных на заседание Рабочей группы;</w:t>
      </w:r>
    </w:p>
    <w:p w14:paraId="088ADC9B" w14:textId="77777777" w:rsidR="00F7708A" w:rsidRPr="00F7708A" w:rsidRDefault="00A26E5C" w:rsidP="00A26E5C">
      <w:pPr>
        <w:tabs>
          <w:tab w:val="left" w:pos="30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5.2</w:t>
      </w:r>
      <w:r w:rsidR="00F7708A" w:rsidRPr="00F7708A">
        <w:rPr>
          <w:sz w:val="28"/>
          <w:szCs w:val="28"/>
        </w:rPr>
        <w:t>.3.вносить предложения по созыву заседаний Рабочей группы;</w:t>
      </w:r>
    </w:p>
    <w:p w14:paraId="523DE805" w14:textId="77777777" w:rsidR="00F7708A" w:rsidRPr="00F7708A" w:rsidRDefault="00A26E5C" w:rsidP="00A26E5C">
      <w:pPr>
        <w:tabs>
          <w:tab w:val="left" w:pos="30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5.2</w:t>
      </w:r>
      <w:r w:rsidR="00F7708A" w:rsidRPr="00F7708A">
        <w:rPr>
          <w:sz w:val="28"/>
          <w:szCs w:val="28"/>
        </w:rPr>
        <w:t>.4.оказы</w:t>
      </w:r>
      <w:r>
        <w:rPr>
          <w:sz w:val="28"/>
          <w:szCs w:val="28"/>
        </w:rPr>
        <w:t>вать педагогическим работникам</w:t>
      </w:r>
      <w:r w:rsidR="00F7708A" w:rsidRPr="00F7708A">
        <w:rPr>
          <w:sz w:val="28"/>
          <w:szCs w:val="28"/>
        </w:rPr>
        <w:t xml:space="preserve">  методическую помощь.</w:t>
      </w:r>
    </w:p>
    <w:p w14:paraId="2BFAED1F" w14:textId="77777777" w:rsidR="00F7708A" w:rsidRPr="00F7708A" w:rsidRDefault="00A26E5C" w:rsidP="00A26E5C">
      <w:pPr>
        <w:tabs>
          <w:tab w:val="left" w:pos="3036"/>
        </w:tabs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F7708A" w:rsidRPr="00F7708A">
        <w:rPr>
          <w:sz w:val="28"/>
          <w:szCs w:val="28"/>
        </w:rPr>
        <w:t>.Члены Рабочей группы несут ответственность:</w:t>
      </w:r>
    </w:p>
    <w:p w14:paraId="546787EA" w14:textId="77777777" w:rsidR="00F7708A" w:rsidRPr="00F7708A" w:rsidRDefault="00A26E5C" w:rsidP="00A26E5C">
      <w:pPr>
        <w:tabs>
          <w:tab w:val="left" w:pos="30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5.3</w:t>
      </w:r>
      <w:r w:rsidR="00F7708A" w:rsidRPr="00F7708A">
        <w:rPr>
          <w:sz w:val="28"/>
          <w:szCs w:val="28"/>
        </w:rPr>
        <w:t>.1.за достоверность материалов, представленных ими на рассмотрение Рабочей группы;</w:t>
      </w:r>
    </w:p>
    <w:p w14:paraId="22D60B0E" w14:textId="77777777" w:rsidR="00F7708A" w:rsidRPr="00F7708A" w:rsidRDefault="00A26E5C" w:rsidP="00A26E5C">
      <w:pPr>
        <w:tabs>
          <w:tab w:val="left" w:pos="30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5.3</w:t>
      </w:r>
      <w:r w:rsidR="00F7708A" w:rsidRPr="00F7708A">
        <w:rPr>
          <w:sz w:val="28"/>
          <w:szCs w:val="28"/>
        </w:rPr>
        <w:t>.2.за подготовку материалов к очередному заседанию в установленные сроки.</w:t>
      </w:r>
    </w:p>
    <w:p w14:paraId="0872D2E9" w14:textId="77777777" w:rsidR="00F7708A" w:rsidRPr="00F7708A" w:rsidRDefault="00F7708A" w:rsidP="00A26E5C">
      <w:pPr>
        <w:tabs>
          <w:tab w:val="left" w:pos="3036"/>
        </w:tabs>
        <w:jc w:val="both"/>
        <w:rPr>
          <w:sz w:val="28"/>
          <w:szCs w:val="28"/>
        </w:rPr>
      </w:pPr>
    </w:p>
    <w:p w14:paraId="3811D850" w14:textId="77777777" w:rsidR="00F7708A" w:rsidRPr="00A26E5C" w:rsidRDefault="00F7708A" w:rsidP="00A26E5C">
      <w:pPr>
        <w:pStyle w:val="a5"/>
        <w:numPr>
          <w:ilvl w:val="0"/>
          <w:numId w:val="22"/>
        </w:numPr>
        <w:tabs>
          <w:tab w:val="left" w:pos="3036"/>
        </w:tabs>
        <w:jc w:val="center"/>
        <w:rPr>
          <w:b/>
          <w:sz w:val="28"/>
          <w:szCs w:val="28"/>
        </w:rPr>
      </w:pPr>
      <w:r w:rsidRPr="00A26E5C">
        <w:rPr>
          <w:b/>
          <w:sz w:val="28"/>
          <w:szCs w:val="28"/>
        </w:rPr>
        <w:t>Организация деятельности рабочей группы</w:t>
      </w:r>
    </w:p>
    <w:p w14:paraId="1FA43A39" w14:textId="77777777" w:rsidR="00A26E5C" w:rsidRPr="00A26E5C" w:rsidRDefault="00A26E5C" w:rsidP="00A26E5C">
      <w:pPr>
        <w:pStyle w:val="a5"/>
        <w:tabs>
          <w:tab w:val="left" w:pos="3036"/>
        </w:tabs>
        <w:rPr>
          <w:sz w:val="28"/>
          <w:szCs w:val="28"/>
        </w:rPr>
      </w:pPr>
    </w:p>
    <w:p w14:paraId="7A5A6948" w14:textId="77777777" w:rsidR="00F7708A" w:rsidRPr="00F7708A" w:rsidRDefault="00F7708A" w:rsidP="002B0EB6">
      <w:pPr>
        <w:tabs>
          <w:tab w:val="left" w:pos="3036"/>
        </w:tabs>
        <w:jc w:val="both"/>
        <w:rPr>
          <w:sz w:val="28"/>
          <w:szCs w:val="28"/>
        </w:rPr>
      </w:pPr>
      <w:r w:rsidRPr="00F7708A">
        <w:rPr>
          <w:sz w:val="28"/>
          <w:szCs w:val="28"/>
        </w:rPr>
        <w:t>6.1.Заседания Рабочей группы ведет руководитель Рабочей группы, который осуществляет общее руководство ее деятельностью.</w:t>
      </w:r>
    </w:p>
    <w:p w14:paraId="7985E16B" w14:textId="77777777" w:rsidR="00F7708A" w:rsidRPr="00F7708A" w:rsidRDefault="00A26E5C" w:rsidP="002B0EB6">
      <w:pPr>
        <w:tabs>
          <w:tab w:val="left" w:pos="3036"/>
        </w:tabs>
        <w:jc w:val="both"/>
        <w:rPr>
          <w:sz w:val="28"/>
          <w:szCs w:val="28"/>
        </w:rPr>
      </w:pPr>
      <w:r>
        <w:rPr>
          <w:sz w:val="28"/>
          <w:szCs w:val="28"/>
        </w:rPr>
        <w:t>6.2</w:t>
      </w:r>
      <w:r w:rsidR="002B0EB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случае отсутствия </w:t>
      </w:r>
      <w:r w:rsidR="00F7708A" w:rsidRPr="00F7708A">
        <w:rPr>
          <w:sz w:val="28"/>
          <w:szCs w:val="28"/>
        </w:rPr>
        <w:t>руководителя Рабочей группы его полномочия осуществляет один из членов Рабочей группы, назначенный руководителем Рабочей группы</w:t>
      </w:r>
      <w:r w:rsidR="002B0EB6">
        <w:rPr>
          <w:sz w:val="28"/>
          <w:szCs w:val="28"/>
        </w:rPr>
        <w:t>.</w:t>
      </w:r>
      <w:r w:rsidR="00F7708A" w:rsidRPr="00F7708A">
        <w:rPr>
          <w:sz w:val="28"/>
          <w:szCs w:val="28"/>
        </w:rPr>
        <w:t xml:space="preserve"> </w:t>
      </w:r>
    </w:p>
    <w:p w14:paraId="2025C63A" w14:textId="77777777" w:rsidR="00F7708A" w:rsidRPr="00F7708A" w:rsidRDefault="00F7708A" w:rsidP="002B0EB6">
      <w:pPr>
        <w:tabs>
          <w:tab w:val="left" w:pos="3036"/>
        </w:tabs>
        <w:jc w:val="both"/>
        <w:rPr>
          <w:sz w:val="28"/>
          <w:szCs w:val="28"/>
        </w:rPr>
      </w:pPr>
      <w:r w:rsidRPr="00F7708A">
        <w:rPr>
          <w:sz w:val="28"/>
          <w:szCs w:val="28"/>
        </w:rPr>
        <w:t>6.3.Рабочая группа проводит свои заседания по мере необходимости, но не менее 1 раз в квартал.</w:t>
      </w:r>
    </w:p>
    <w:p w14:paraId="64325863" w14:textId="77777777" w:rsidR="00F7708A" w:rsidRPr="00F7708A" w:rsidRDefault="00F7708A" w:rsidP="002B0EB6">
      <w:pPr>
        <w:tabs>
          <w:tab w:val="left" w:pos="3036"/>
        </w:tabs>
        <w:jc w:val="both"/>
        <w:rPr>
          <w:sz w:val="28"/>
          <w:szCs w:val="28"/>
        </w:rPr>
      </w:pPr>
      <w:r w:rsidRPr="00F7708A">
        <w:rPr>
          <w:sz w:val="28"/>
          <w:szCs w:val="28"/>
        </w:rPr>
        <w:t>6.4.Решения рабочей группы принимаются простым большинством голосов от числа членов рабочей группы, присутствующих на заседании Рабочей группы. В случае равенства голосов решающим является голос председательствующего на заседании Рабочей группы.</w:t>
      </w:r>
    </w:p>
    <w:p w14:paraId="7A75CC71" w14:textId="77777777" w:rsidR="00F7708A" w:rsidRPr="00F7708A" w:rsidRDefault="00F7708A" w:rsidP="002B0EB6">
      <w:pPr>
        <w:tabs>
          <w:tab w:val="left" w:pos="3036"/>
        </w:tabs>
        <w:jc w:val="both"/>
        <w:rPr>
          <w:sz w:val="28"/>
          <w:szCs w:val="28"/>
        </w:rPr>
      </w:pPr>
      <w:r w:rsidRPr="00F7708A">
        <w:rPr>
          <w:sz w:val="28"/>
          <w:szCs w:val="28"/>
        </w:rPr>
        <w:lastRenderedPageBreak/>
        <w:t>6.5.Члены Рабочей группы участвуют в заседаниях Рабочей группы лично (допускается дистанционное участие). В случае невозможности присутствия члена Рабочей группы на заседании Рабочей группы он имеет право представить свое мнение по рассматриваемым вопросам в письменной форме, которое оглашается на заседании Рабочей группы и приобщается к протоколу заседания Рабочей группы. Члены Рабочей группы голосуют по обсуждаемым вопросам; исполняют поручения в соответствии с решениями Рабочей группы; знакомятся с материалами и документами, поступающими в Рабочую группу; в письменном виде высказывают особые мнения.</w:t>
      </w:r>
    </w:p>
    <w:p w14:paraId="1430FC45" w14:textId="77777777" w:rsidR="00F7708A" w:rsidRPr="00F7708A" w:rsidRDefault="00F7708A" w:rsidP="002B0EB6">
      <w:pPr>
        <w:tabs>
          <w:tab w:val="left" w:pos="3036"/>
        </w:tabs>
        <w:jc w:val="both"/>
        <w:rPr>
          <w:sz w:val="28"/>
          <w:szCs w:val="28"/>
        </w:rPr>
      </w:pPr>
      <w:r w:rsidRPr="00F7708A">
        <w:rPr>
          <w:sz w:val="28"/>
          <w:szCs w:val="28"/>
        </w:rPr>
        <w:t>6.6.Решения Рабочей группы оформляются в течение четырех дней со дня проведения заседания Рабочей группы протоколом, который подписывается председательствующим на заседании Рабочей группы</w:t>
      </w:r>
      <w:r w:rsidR="002B0EB6">
        <w:rPr>
          <w:sz w:val="28"/>
          <w:szCs w:val="28"/>
        </w:rPr>
        <w:t>.</w:t>
      </w:r>
      <w:r w:rsidRPr="00F7708A">
        <w:rPr>
          <w:sz w:val="28"/>
          <w:szCs w:val="28"/>
        </w:rPr>
        <w:t xml:space="preserve"> Решение принимается при присутствии на заседании не менее 2/3 от общего числа членов Рабочей группы.</w:t>
      </w:r>
    </w:p>
    <w:sectPr w:rsidR="00F7708A" w:rsidRPr="00F7708A" w:rsidSect="00AF292D">
      <w:footerReference w:type="default" r:id="rId7"/>
      <w:pgSz w:w="11906" w:h="16838"/>
      <w:pgMar w:top="1134" w:right="907" w:bottom="907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6394A" w14:textId="77777777" w:rsidR="00AB7623" w:rsidRDefault="00AB7623" w:rsidP="00F84AA7">
      <w:r>
        <w:separator/>
      </w:r>
    </w:p>
  </w:endnote>
  <w:endnote w:type="continuationSeparator" w:id="0">
    <w:p w14:paraId="0D3F23E2" w14:textId="77777777" w:rsidR="00AB7623" w:rsidRDefault="00AB7623" w:rsidP="00F84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2537387"/>
      <w:docPartObj>
        <w:docPartGallery w:val="Page Numbers (Bottom of Page)"/>
        <w:docPartUnique/>
      </w:docPartObj>
    </w:sdtPr>
    <w:sdtContent>
      <w:p w14:paraId="22EF9222" w14:textId="77777777" w:rsidR="00AF292D" w:rsidRDefault="00AF292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5BC5DEBE" w14:textId="77777777" w:rsidR="00AF292D" w:rsidRDefault="00AF292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BBDF7" w14:textId="77777777" w:rsidR="00AB7623" w:rsidRDefault="00AB7623" w:rsidP="00F84AA7">
      <w:r>
        <w:separator/>
      </w:r>
    </w:p>
  </w:footnote>
  <w:footnote w:type="continuationSeparator" w:id="0">
    <w:p w14:paraId="3AC921AD" w14:textId="77777777" w:rsidR="00AB7623" w:rsidRDefault="00AB7623" w:rsidP="00F84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13EE434F"/>
    <w:multiLevelType w:val="hybridMultilevel"/>
    <w:tmpl w:val="F89C35C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45522"/>
    <w:multiLevelType w:val="multilevel"/>
    <w:tmpl w:val="8F4C02D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 w15:restartNumberingAfterBreak="0">
    <w:nsid w:val="284A5FDA"/>
    <w:multiLevelType w:val="multilevel"/>
    <w:tmpl w:val="921EFD5A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isLgl/>
      <w:lvlText w:val="%1.%2."/>
      <w:lvlJc w:val="left"/>
      <w:pPr>
        <w:ind w:left="1666" w:hanging="8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6" w:hanging="80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42" w:hanging="2160"/>
      </w:pPr>
      <w:rPr>
        <w:rFonts w:hint="default"/>
      </w:rPr>
    </w:lvl>
  </w:abstractNum>
  <w:abstractNum w:abstractNumId="4" w15:restartNumberingAfterBreak="0">
    <w:nsid w:val="296A0A13"/>
    <w:multiLevelType w:val="multilevel"/>
    <w:tmpl w:val="25A6A8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11" w:hanging="660"/>
      </w:pPr>
      <w:rPr>
        <w:rFonts w:hint="default"/>
      </w:rPr>
    </w:lvl>
    <w:lvl w:ilvl="2">
      <w:start w:val="23"/>
      <w:numFmt w:val="decimal"/>
      <w:isLgl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8" w:hanging="1800"/>
      </w:pPr>
      <w:rPr>
        <w:rFonts w:hint="default"/>
      </w:rPr>
    </w:lvl>
  </w:abstractNum>
  <w:abstractNum w:abstractNumId="5" w15:restartNumberingAfterBreak="0">
    <w:nsid w:val="30155F0B"/>
    <w:multiLevelType w:val="multilevel"/>
    <w:tmpl w:val="41E2EB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6" w:hanging="2160"/>
      </w:pPr>
      <w:rPr>
        <w:rFonts w:hint="default"/>
      </w:rPr>
    </w:lvl>
  </w:abstractNum>
  <w:abstractNum w:abstractNumId="6" w15:restartNumberingAfterBreak="0">
    <w:nsid w:val="308E67E2"/>
    <w:multiLevelType w:val="hybridMultilevel"/>
    <w:tmpl w:val="1B88A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F27A7"/>
    <w:multiLevelType w:val="hybridMultilevel"/>
    <w:tmpl w:val="256850AC"/>
    <w:lvl w:ilvl="0" w:tplc="0376409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F31F5"/>
    <w:multiLevelType w:val="multilevel"/>
    <w:tmpl w:val="6B3676F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9" w15:restartNumberingAfterBreak="0">
    <w:nsid w:val="46B84C7B"/>
    <w:multiLevelType w:val="multilevel"/>
    <w:tmpl w:val="A352303C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10" w:hanging="66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10" w15:restartNumberingAfterBreak="0">
    <w:nsid w:val="48D7364B"/>
    <w:multiLevelType w:val="multilevel"/>
    <w:tmpl w:val="39E8F4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1" w15:restartNumberingAfterBreak="0">
    <w:nsid w:val="4B943B65"/>
    <w:multiLevelType w:val="hybridMultilevel"/>
    <w:tmpl w:val="C896A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07032B"/>
    <w:multiLevelType w:val="multilevel"/>
    <w:tmpl w:val="7EAE7E5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3" w15:restartNumberingAfterBreak="0">
    <w:nsid w:val="53523CC1"/>
    <w:multiLevelType w:val="hybridMultilevel"/>
    <w:tmpl w:val="E214B756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58F32508"/>
    <w:multiLevelType w:val="multilevel"/>
    <w:tmpl w:val="98B61D3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5A4B27E4"/>
    <w:multiLevelType w:val="hybridMultilevel"/>
    <w:tmpl w:val="FDD44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5637E"/>
    <w:multiLevelType w:val="multilevel"/>
    <w:tmpl w:val="DE8AF8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68A25C01"/>
    <w:multiLevelType w:val="hybridMultilevel"/>
    <w:tmpl w:val="32D0C926"/>
    <w:lvl w:ilvl="0" w:tplc="7892F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9A776D"/>
    <w:multiLevelType w:val="hybridMultilevel"/>
    <w:tmpl w:val="C602B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A17A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37517B8"/>
    <w:multiLevelType w:val="multilevel"/>
    <w:tmpl w:val="30C415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5051877"/>
    <w:multiLevelType w:val="hybridMultilevel"/>
    <w:tmpl w:val="AAC60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667CD0"/>
    <w:multiLevelType w:val="hybridMultilevel"/>
    <w:tmpl w:val="06068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C51F2E"/>
    <w:multiLevelType w:val="hybridMultilevel"/>
    <w:tmpl w:val="A4246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5590026">
    <w:abstractNumId w:val="5"/>
  </w:num>
  <w:num w:numId="2" w16cid:durableId="1965849055">
    <w:abstractNumId w:val="22"/>
  </w:num>
  <w:num w:numId="3" w16cid:durableId="363018653">
    <w:abstractNumId w:val="15"/>
  </w:num>
  <w:num w:numId="4" w16cid:durableId="1794591702">
    <w:abstractNumId w:val="11"/>
  </w:num>
  <w:num w:numId="5" w16cid:durableId="1064136575">
    <w:abstractNumId w:val="18"/>
  </w:num>
  <w:num w:numId="6" w16cid:durableId="934434461">
    <w:abstractNumId w:val="23"/>
  </w:num>
  <w:num w:numId="7" w16cid:durableId="1045565430">
    <w:abstractNumId w:val="10"/>
  </w:num>
  <w:num w:numId="8" w16cid:durableId="550465202">
    <w:abstractNumId w:val="6"/>
  </w:num>
  <w:num w:numId="9" w16cid:durableId="1249849819">
    <w:abstractNumId w:val="21"/>
  </w:num>
  <w:num w:numId="10" w16cid:durableId="588196575">
    <w:abstractNumId w:val="1"/>
  </w:num>
  <w:num w:numId="11" w16cid:durableId="1512447983">
    <w:abstractNumId w:val="0"/>
  </w:num>
  <w:num w:numId="12" w16cid:durableId="1040589282">
    <w:abstractNumId w:val="12"/>
  </w:num>
  <w:num w:numId="13" w16cid:durableId="102505106">
    <w:abstractNumId w:val="2"/>
  </w:num>
  <w:num w:numId="14" w16cid:durableId="264971457">
    <w:abstractNumId w:val="8"/>
  </w:num>
  <w:num w:numId="15" w16cid:durableId="1870289115">
    <w:abstractNumId w:val="20"/>
  </w:num>
  <w:num w:numId="16" w16cid:durableId="1973904992">
    <w:abstractNumId w:val="9"/>
  </w:num>
  <w:num w:numId="17" w16cid:durableId="175657491">
    <w:abstractNumId w:val="14"/>
  </w:num>
  <w:num w:numId="18" w16cid:durableId="297882954">
    <w:abstractNumId w:val="4"/>
  </w:num>
  <w:num w:numId="19" w16cid:durableId="110519316">
    <w:abstractNumId w:val="16"/>
  </w:num>
  <w:num w:numId="20" w16cid:durableId="1726834867">
    <w:abstractNumId w:val="13"/>
  </w:num>
  <w:num w:numId="21" w16cid:durableId="1268200004">
    <w:abstractNumId w:val="17"/>
  </w:num>
  <w:num w:numId="22" w16cid:durableId="1266501528">
    <w:abstractNumId w:val="7"/>
  </w:num>
  <w:num w:numId="23" w16cid:durableId="345644259">
    <w:abstractNumId w:val="19"/>
  </w:num>
  <w:num w:numId="24" w16cid:durableId="1292504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536E"/>
    <w:rsid w:val="0002120C"/>
    <w:rsid w:val="00037F94"/>
    <w:rsid w:val="00075855"/>
    <w:rsid w:val="0009250E"/>
    <w:rsid w:val="000B2212"/>
    <w:rsid w:val="000E4824"/>
    <w:rsid w:val="000F1124"/>
    <w:rsid w:val="0017625E"/>
    <w:rsid w:val="001C7EE3"/>
    <w:rsid w:val="00260C11"/>
    <w:rsid w:val="002A536E"/>
    <w:rsid w:val="002B0EB6"/>
    <w:rsid w:val="002E239E"/>
    <w:rsid w:val="002E45EB"/>
    <w:rsid w:val="002F423C"/>
    <w:rsid w:val="003B1719"/>
    <w:rsid w:val="003B66C5"/>
    <w:rsid w:val="003D0388"/>
    <w:rsid w:val="003D1F34"/>
    <w:rsid w:val="003F0DE1"/>
    <w:rsid w:val="00421C9D"/>
    <w:rsid w:val="00431194"/>
    <w:rsid w:val="00471414"/>
    <w:rsid w:val="004738A3"/>
    <w:rsid w:val="004A590F"/>
    <w:rsid w:val="004B62E3"/>
    <w:rsid w:val="005645B1"/>
    <w:rsid w:val="00567036"/>
    <w:rsid w:val="00665DE6"/>
    <w:rsid w:val="006875CB"/>
    <w:rsid w:val="006B7DDC"/>
    <w:rsid w:val="006C1674"/>
    <w:rsid w:val="00700AE2"/>
    <w:rsid w:val="007305B0"/>
    <w:rsid w:val="00762C3B"/>
    <w:rsid w:val="00774F5E"/>
    <w:rsid w:val="00776936"/>
    <w:rsid w:val="0078601D"/>
    <w:rsid w:val="007E30DE"/>
    <w:rsid w:val="00815656"/>
    <w:rsid w:val="008854C5"/>
    <w:rsid w:val="008B3C7C"/>
    <w:rsid w:val="00913E75"/>
    <w:rsid w:val="0095741A"/>
    <w:rsid w:val="009679C2"/>
    <w:rsid w:val="009A5584"/>
    <w:rsid w:val="009D7384"/>
    <w:rsid w:val="009F435E"/>
    <w:rsid w:val="009F47EE"/>
    <w:rsid w:val="00A26E5C"/>
    <w:rsid w:val="00A35459"/>
    <w:rsid w:val="00AA0D54"/>
    <w:rsid w:val="00AB7623"/>
    <w:rsid w:val="00AC0F21"/>
    <w:rsid w:val="00AC7B95"/>
    <w:rsid w:val="00AF292D"/>
    <w:rsid w:val="00B53D2B"/>
    <w:rsid w:val="00B9177C"/>
    <w:rsid w:val="00BC582F"/>
    <w:rsid w:val="00BE2FCB"/>
    <w:rsid w:val="00BF6569"/>
    <w:rsid w:val="00C06A77"/>
    <w:rsid w:val="00C30446"/>
    <w:rsid w:val="00CE4BBF"/>
    <w:rsid w:val="00CF7AA0"/>
    <w:rsid w:val="00D74B6B"/>
    <w:rsid w:val="00D9121C"/>
    <w:rsid w:val="00DE6200"/>
    <w:rsid w:val="00E65E54"/>
    <w:rsid w:val="00ED28E6"/>
    <w:rsid w:val="00EF5554"/>
    <w:rsid w:val="00F34DDF"/>
    <w:rsid w:val="00F7708A"/>
    <w:rsid w:val="00F84AA7"/>
    <w:rsid w:val="00FB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449B0"/>
  <w15:docId w15:val="{F5E5A7DB-B155-43E1-8873-8A38139F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A536E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A536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2A536E"/>
    <w:pPr>
      <w:ind w:left="-360"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2A536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2A536E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DE620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E62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F84A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4A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84A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4A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84AA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84AA7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Emphasis"/>
    <w:basedOn w:val="a0"/>
    <w:uiPriority w:val="20"/>
    <w:qFormat/>
    <w:rsid w:val="00C06A77"/>
    <w:rPr>
      <w:i/>
      <w:iCs/>
    </w:rPr>
  </w:style>
  <w:style w:type="table" w:styleId="ad">
    <w:name w:val="Table Grid"/>
    <w:basedOn w:val="a1"/>
    <w:uiPriority w:val="59"/>
    <w:rsid w:val="000212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1357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Пользователь</cp:lastModifiedBy>
  <cp:revision>5</cp:revision>
  <cp:lastPrinted>2024-04-01T10:51:00Z</cp:lastPrinted>
  <dcterms:created xsi:type="dcterms:W3CDTF">2024-03-31T17:18:00Z</dcterms:created>
  <dcterms:modified xsi:type="dcterms:W3CDTF">2024-04-01T11:02:00Z</dcterms:modified>
</cp:coreProperties>
</file>